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65" w:rsidRPr="00B14265" w:rsidRDefault="00B14265" w:rsidP="00B1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14265" w:rsidRPr="00B14265" w:rsidRDefault="00B14265" w:rsidP="00B1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265" w:rsidRPr="00B14265" w:rsidRDefault="00B14265" w:rsidP="00B1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B14265" w:rsidRPr="00B14265" w:rsidRDefault="00B14265" w:rsidP="00B1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265" w:rsidRPr="00B14265" w:rsidRDefault="003E12C3" w:rsidP="00B1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30.07.2024</w:t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 Девица</w:t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4265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</w:p>
    <w:p w:rsidR="00B14265" w:rsidRPr="00B14265" w:rsidRDefault="00B14265" w:rsidP="00B1426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4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4265" w:rsidRDefault="00B14265" w:rsidP="00B1426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D0448">
        <w:rPr>
          <w:b/>
          <w:bCs/>
          <w:color w:val="000000"/>
          <w:sz w:val="28"/>
          <w:szCs w:val="28"/>
        </w:rPr>
        <w:t xml:space="preserve">Об утверждении Программы энергосбережения и повышения  энергетической эффективности администрации сельского поселения Девицкий сельсовет Усманского муниципального района Липецкой области </w:t>
      </w:r>
      <w:r w:rsidR="008D0448" w:rsidRPr="008D0448">
        <w:rPr>
          <w:b/>
          <w:bCs/>
          <w:color w:val="000000"/>
          <w:sz w:val="28"/>
          <w:szCs w:val="28"/>
        </w:rPr>
        <w:t xml:space="preserve">Российской Федерации на 2024-2026 </w:t>
      </w:r>
      <w:proofErr w:type="spellStart"/>
      <w:r w:rsidR="008D0448" w:rsidRPr="008D0448">
        <w:rPr>
          <w:b/>
          <w:bCs/>
          <w:color w:val="000000"/>
          <w:sz w:val="28"/>
          <w:szCs w:val="28"/>
        </w:rPr>
        <w:t>г.</w:t>
      </w:r>
      <w:proofErr w:type="gramStart"/>
      <w:r w:rsidR="008D0448" w:rsidRPr="008D0448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="008D0448" w:rsidRPr="008D0448">
        <w:rPr>
          <w:b/>
          <w:bCs/>
          <w:color w:val="000000"/>
          <w:sz w:val="28"/>
          <w:szCs w:val="28"/>
        </w:rPr>
        <w:t>.</w:t>
      </w:r>
    </w:p>
    <w:p w:rsidR="008D0448" w:rsidRPr="008D0448" w:rsidRDefault="008D0448" w:rsidP="00B142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0448" w:rsidRPr="00B14265" w:rsidRDefault="00B14265" w:rsidP="008D0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44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 </w:t>
      </w:r>
      <w:hyperlink r:id="rId6" w:tgtFrame="_blank" w:history="1">
        <w:r w:rsidRPr="008D0448">
          <w:rPr>
            <w:rStyle w:val="1"/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8D0448">
        <w:rPr>
          <w:rFonts w:ascii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 от 23.11.2009 </w:t>
      </w:r>
      <w:hyperlink r:id="rId7" w:tgtFrame="_blank" w:history="1">
        <w:r w:rsidRPr="008D0448">
          <w:rPr>
            <w:rStyle w:val="1"/>
            <w:rFonts w:ascii="Times New Roman" w:hAnsi="Times New Roman" w:cs="Times New Roman"/>
            <w:color w:val="0000FF"/>
            <w:sz w:val="28"/>
            <w:szCs w:val="28"/>
          </w:rPr>
          <w:t>№ 261-ФЗ</w:t>
        </w:r>
      </w:hyperlink>
      <w:r w:rsidRPr="008D0448">
        <w:rPr>
          <w:rFonts w:ascii="Times New Roman" w:hAnsi="Times New Roman" w:cs="Times New Roman"/>
          <w:color w:val="000000"/>
          <w:sz w:val="28"/>
          <w:szCs w:val="28"/>
        </w:rPr>
        <w:t xml:space="preserve"> 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D0448" w:rsidRPr="008D0448">
        <w:rPr>
          <w:rFonts w:ascii="Times New Roman" w:hAnsi="Times New Roman" w:cs="Times New Roman"/>
          <w:color w:val="333333"/>
          <w:sz w:val="28"/>
          <w:szCs w:val="28"/>
        </w:rPr>
        <w:t>с целью обеспечения рационального использования энергетических ресурсов за счет реализации мероприятий по энергосбережению и повышению энергетической эффективности,</w:t>
      </w:r>
      <w:r w:rsidR="008D0448" w:rsidRPr="008D0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448"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Девицкий сельсовет </w:t>
      </w:r>
      <w:proofErr w:type="gramEnd"/>
    </w:p>
    <w:p w:rsidR="008D0448" w:rsidRPr="00B14265" w:rsidRDefault="008D0448" w:rsidP="008D0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48" w:rsidRPr="00B14265" w:rsidRDefault="008D0448" w:rsidP="008D0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14265" w:rsidRPr="008D0448" w:rsidRDefault="00B14265" w:rsidP="008D04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0448" w:rsidRPr="008D0448" w:rsidRDefault="00B14265" w:rsidP="008D044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8D0448">
        <w:rPr>
          <w:color w:val="000000"/>
          <w:sz w:val="28"/>
          <w:szCs w:val="28"/>
        </w:rPr>
        <w:t xml:space="preserve">1.Утвердить </w:t>
      </w:r>
      <w:r w:rsidR="008D0448" w:rsidRPr="008D0448">
        <w:rPr>
          <w:bCs/>
          <w:color w:val="000000"/>
          <w:sz w:val="28"/>
          <w:szCs w:val="28"/>
        </w:rPr>
        <w:t>Программ</w:t>
      </w:r>
      <w:r w:rsidR="008D0448">
        <w:rPr>
          <w:bCs/>
          <w:color w:val="000000"/>
          <w:sz w:val="28"/>
          <w:szCs w:val="28"/>
        </w:rPr>
        <w:t>у</w:t>
      </w:r>
      <w:r w:rsidR="008D0448" w:rsidRPr="008D0448">
        <w:rPr>
          <w:bCs/>
          <w:color w:val="000000"/>
          <w:sz w:val="28"/>
          <w:szCs w:val="28"/>
        </w:rPr>
        <w:t xml:space="preserve"> энергосбережения и повышения  энергетической эффективности администрации сельского поселения Девицкий сельсовет Усманского муниципального района Липецкой области Российской Федерации на 2024-2026 </w:t>
      </w:r>
      <w:proofErr w:type="spellStart"/>
      <w:r w:rsidR="008D0448" w:rsidRPr="008D0448">
        <w:rPr>
          <w:bCs/>
          <w:color w:val="000000"/>
          <w:sz w:val="28"/>
          <w:szCs w:val="28"/>
        </w:rPr>
        <w:t>г.</w:t>
      </w:r>
      <w:proofErr w:type="gramStart"/>
      <w:r w:rsidR="008D0448" w:rsidRPr="008D0448">
        <w:rPr>
          <w:bCs/>
          <w:color w:val="000000"/>
          <w:sz w:val="28"/>
          <w:szCs w:val="28"/>
        </w:rPr>
        <w:t>г</w:t>
      </w:r>
      <w:proofErr w:type="spellEnd"/>
      <w:proofErr w:type="gramEnd"/>
      <w:r w:rsidR="008D0448" w:rsidRPr="008D0448">
        <w:rPr>
          <w:bCs/>
          <w:color w:val="000000"/>
          <w:sz w:val="28"/>
          <w:szCs w:val="28"/>
        </w:rPr>
        <w:t>.</w:t>
      </w:r>
    </w:p>
    <w:p w:rsidR="00B14265" w:rsidRPr="00B14265" w:rsidRDefault="00B14265" w:rsidP="00B1426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2.Постановление вступает в силу со дня его официального обнародования.</w:t>
      </w:r>
    </w:p>
    <w:p w:rsidR="00B14265" w:rsidRPr="00B14265" w:rsidRDefault="00B14265" w:rsidP="00B1426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4265" w:rsidRDefault="00B14265" w:rsidP="00B1426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48" w:rsidRDefault="008D0448" w:rsidP="00B1426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48" w:rsidRPr="00B14265" w:rsidRDefault="008D0448" w:rsidP="00B1426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265" w:rsidRPr="00B14265" w:rsidRDefault="00B14265" w:rsidP="00B1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B14265" w:rsidRDefault="00B14265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Требунских</w:t>
      </w: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Default="00EC52EA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УТВЕРЖДАЮ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30.07.2024 г. № 112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Девицкий сельсовет Усманского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Липецкой области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   Требунских В.В.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(подпись)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«_______» _______________ 2024 г.</w:t>
      </w: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2EA" w:rsidRP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EC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2EA" w:rsidRDefault="00EC52EA" w:rsidP="00EC5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Pr="00015DE8" w:rsidRDefault="003E12C3" w:rsidP="003E12C3">
      <w:pPr>
        <w:widowControl w:val="0"/>
        <w:spacing w:after="31" w:line="240" w:lineRule="exact"/>
        <w:ind w:lef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</w:t>
      </w:r>
    </w:p>
    <w:p w:rsidR="003E12C3" w:rsidRPr="00015DE8" w:rsidRDefault="003E12C3" w:rsidP="003E12C3">
      <w:pPr>
        <w:widowControl w:val="0"/>
        <w:spacing w:after="119" w:line="240" w:lineRule="exact"/>
        <w:ind w:lef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ЭНЕРГОСБЕРЕЖЕНИЯ И ПОВЫШЕНИЯ ЭНЕРГЕТИЧЕСКОЙ ЭФФЕКТИВНОСТИ</w:t>
      </w: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Администрация сельского поселения Девицкий сельсовет Усманского </w:t>
      </w:r>
      <w:proofErr w:type="gramStart"/>
      <w:r w:rsidRPr="00015D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015D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района Липецкой области Российской Федерации</w:t>
      </w: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2024-2026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Липецкая область, Усманский район,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евица</w:t>
      </w:r>
      <w:proofErr w:type="spellEnd"/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2024 г.</w:t>
      </w:r>
    </w:p>
    <w:p w:rsidR="00EC52EA" w:rsidRDefault="00EC52EA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E12C3" w:rsidRPr="00015DE8" w:rsidRDefault="003E12C3" w:rsidP="003E12C3">
      <w:pPr>
        <w:widowControl w:val="0"/>
        <w:spacing w:after="0" w:line="200" w:lineRule="exact"/>
        <w:ind w:right="80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bookmarkStart w:id="0" w:name="bookmark0"/>
      <w:r w:rsidRPr="00015DE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Содержание</w:t>
      </w:r>
      <w:bookmarkEnd w:id="0"/>
    </w:p>
    <w:p w:rsidR="003E12C3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E12C3" w:rsidRPr="00015DE8" w:rsidRDefault="003E12C3" w:rsidP="003E12C3">
      <w:pPr>
        <w:widowControl w:val="0"/>
        <w:spacing w:after="0" w:line="307" w:lineRule="exact"/>
        <w:ind w:lef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8770"/>
      </w:tblGrid>
      <w:tr w:rsidR="003E12C3" w:rsidRPr="00015DE8" w:rsidTr="003E12C3">
        <w:trPr>
          <w:trHeight w:hRule="exact" w:val="39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Шифр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-727" w:hanging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</w:tr>
      <w:tr w:rsidR="003E12C3" w:rsidRPr="00015DE8" w:rsidTr="003E12C3"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4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Содержание</w:t>
            </w:r>
          </w:p>
        </w:tc>
      </w:tr>
      <w:tr w:rsidR="003E12C3" w:rsidRPr="00015DE8" w:rsidTr="003E12C3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Паспорт программы энергосбережения и повышения энергетической эффективности</w:t>
            </w:r>
          </w:p>
        </w:tc>
      </w:tr>
      <w:tr w:rsidR="003E12C3" w:rsidRPr="00015DE8" w:rsidTr="003E12C3">
        <w:trPr>
          <w:trHeight w:hRule="exact" w:val="58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45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Сведения о целевых показателях программы энергосбережения и повышения энергетической эффективности (сводные данные по учреждению)</w:t>
            </w:r>
          </w:p>
        </w:tc>
      </w:tr>
      <w:tr w:rsidR="003E12C3" w:rsidRPr="00015DE8" w:rsidTr="003E12C3"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5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Отчет о достижении значений целевых показателей программы энергосбережения и повышения энергетической эффективности</w:t>
            </w:r>
          </w:p>
        </w:tc>
      </w:tr>
      <w:tr w:rsidR="003E12C3" w:rsidRPr="00015DE8" w:rsidTr="003E12C3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45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Сведения о целевых показателях программы энергосбережения и повышения энергетической эффективности (по объекту)</w:t>
            </w:r>
          </w:p>
        </w:tc>
      </w:tr>
      <w:tr w:rsidR="003E12C3" w:rsidRPr="00015DE8" w:rsidTr="003E12C3"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5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Перечень мероприятий программы энергосбережения и повышения энергетической эффективности (по объекту)</w:t>
            </w:r>
          </w:p>
        </w:tc>
      </w:tr>
      <w:tr w:rsidR="003E12C3" w:rsidRPr="00015DE8" w:rsidTr="003E12C3">
        <w:trPr>
          <w:trHeight w:hRule="exact" w:val="5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5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Отчет о реализации мероприятий программы энергосбережения и повышения энергетической эффективности (за первый год программы)</w:t>
            </w:r>
          </w:p>
        </w:tc>
      </w:tr>
      <w:tr w:rsidR="003E12C3" w:rsidRPr="00015DE8" w:rsidTr="003E12C3">
        <w:trPr>
          <w:trHeight w:hRule="exact" w:val="5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45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Отчет о реализации мероприятий программы энергосбережения и повышения энергетической эффективности (за второй год программы)</w:t>
            </w:r>
          </w:p>
        </w:tc>
      </w:tr>
      <w:tr w:rsidR="003E12C3" w:rsidRPr="00015DE8" w:rsidTr="003E12C3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25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Отчет о реализации мероприятий программы энергосбережения и повышения энергетической эффективности (за третий год программы)</w:t>
            </w:r>
          </w:p>
        </w:tc>
      </w:tr>
      <w:tr w:rsidR="003E12C3" w:rsidRPr="00015DE8" w:rsidTr="003E12C3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220" w:hanging="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 ПЭ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widowControl w:val="0"/>
              <w:spacing w:after="0" w:line="190" w:lineRule="exact"/>
              <w:ind w:left="124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Расчет потенциала и целевого уровня снижения (ЦУС) потребления ресурсов (по объекту)</w:t>
            </w:r>
          </w:p>
        </w:tc>
      </w:tr>
    </w:tbl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EC52EA" w:rsidRDefault="00EC52EA" w:rsidP="003E12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3E12C3" w:rsidRPr="00015DE8" w:rsidRDefault="003E12C3" w:rsidP="003E12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lastRenderedPageBreak/>
        <w:t>ПАСПОРТ</w:t>
      </w:r>
    </w:p>
    <w:p w:rsidR="003E12C3" w:rsidRDefault="003E12C3" w:rsidP="003E12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ПРОГРАММЫ ЭНЕРГОСБЕРЕЖЕНИЯ</w:t>
      </w: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br/>
        <w:t>И ПОВЫШЕНИЯ ЭНЕРГЕТИЧЕСКОЙ ЭФФЕКТИВНОСТИ</w:t>
      </w:r>
    </w:p>
    <w:p w:rsidR="003E12C3" w:rsidRDefault="003E12C3" w:rsidP="003E12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3E12C3" w:rsidRPr="00015DE8" w:rsidRDefault="003E12C3" w:rsidP="003E12C3">
      <w:pPr>
        <w:widowControl w:val="0"/>
        <w:spacing w:after="0" w:line="170" w:lineRule="exact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Администрация сельского поселения Девицкий сельсовет Усманского муниципального района Липецкой области</w:t>
      </w:r>
    </w:p>
    <w:p w:rsidR="003E12C3" w:rsidRDefault="003E12C3" w:rsidP="003E12C3">
      <w:pPr>
        <w:widowControl w:val="0"/>
        <w:spacing w:after="0" w:line="211" w:lineRule="exact"/>
        <w:jc w:val="center"/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Российской Федерации</w:t>
      </w: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br/>
        <w:t>2024-2026 гг.</w:t>
      </w:r>
    </w:p>
    <w:p w:rsidR="003E12C3" w:rsidRDefault="003E12C3" w:rsidP="003E12C3">
      <w:pPr>
        <w:widowControl w:val="0"/>
        <w:spacing w:after="0" w:line="211" w:lineRule="exact"/>
        <w:jc w:val="center"/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</w:pPr>
    </w:p>
    <w:p w:rsidR="003E12C3" w:rsidRPr="00015DE8" w:rsidRDefault="003E12C3" w:rsidP="003E12C3">
      <w:pPr>
        <w:framePr w:wrap="none" w:vAnchor="page" w:hAnchor="page" w:x="848" w:y="2442"/>
        <w:widowControl w:val="0"/>
        <w:spacing w:after="0" w:line="160" w:lineRule="exact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 ПЭ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8016"/>
      </w:tblGrid>
      <w:tr w:rsidR="003E12C3" w:rsidRPr="00015DE8" w:rsidTr="003E12C3">
        <w:trPr>
          <w:trHeight w:hRule="exact" w:val="62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организации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Девицкий сельсовет Усманского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Липецкой области Российской Федерации</w:t>
            </w:r>
          </w:p>
        </w:tc>
      </w:tr>
      <w:tr w:rsidR="003E12C3" w:rsidRPr="00015DE8" w:rsidTr="003E12C3">
        <w:trPr>
          <w:trHeight w:hRule="exact" w:val="682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Основание для разработки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 Статья 24, 25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 Постановления Правительства Российской Федерации № 1289 от 07.10.2019 г.</w:t>
            </w:r>
          </w:p>
        </w:tc>
      </w:tr>
      <w:tr w:rsidR="003E12C3" w:rsidRPr="00015DE8" w:rsidTr="003E12C3">
        <w:trPr>
          <w:trHeight w:hRule="exact" w:val="83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16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 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3E12C3" w:rsidRPr="00015DE8" w:rsidTr="003E12C3">
        <w:trPr>
          <w:trHeight w:hRule="exact" w:val="941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3E12C3" w:rsidRPr="00015DE8" w:rsidTr="003E12C3">
        <w:trPr>
          <w:trHeight w:hRule="exact" w:val="1003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</w:tc>
      </w:tr>
      <w:tr w:rsidR="003E12C3" w:rsidRPr="00015DE8" w:rsidTr="003E12C3">
        <w:trPr>
          <w:trHeight w:hRule="exact" w:val="64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исполнителей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или) соисполнителей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Девицкий сельсовет Усманского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Липецкой области Российской Федерации</w:t>
            </w:r>
          </w:p>
        </w:tc>
      </w:tr>
      <w:tr w:rsidR="003E12C3" w:rsidRPr="00015DE8" w:rsidTr="003E12C3">
        <w:trPr>
          <w:trHeight w:hRule="exact" w:val="41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211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"Квартал"</w:t>
            </w:r>
          </w:p>
        </w:tc>
      </w:tr>
      <w:tr w:rsidR="003E12C3" w:rsidRPr="00015DE8" w:rsidTr="003E12C3">
        <w:trPr>
          <w:trHeight w:hRule="exact" w:val="29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16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Цели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расходования энергетических ресурсов в учреждении</w:t>
            </w:r>
          </w:p>
        </w:tc>
      </w:tr>
      <w:tr w:rsidR="003E12C3" w:rsidRPr="00015DE8" w:rsidTr="003E12C3">
        <w:trPr>
          <w:trHeight w:hRule="exact" w:val="26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16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Задачи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снижения потребления энергоресурсов с целью снижения расходов на их оплату</w:t>
            </w:r>
          </w:p>
        </w:tc>
      </w:tr>
      <w:tr w:rsidR="003E12C3" w:rsidRPr="00015DE8" w:rsidTr="003E12C3">
        <w:trPr>
          <w:trHeight w:hRule="exact" w:val="211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EC52EA">
            <w:pPr>
              <w:framePr w:w="10469" w:h="12706" w:wrap="none" w:vAnchor="page" w:hAnchor="page" w:x="843" w:y="2637"/>
              <w:widowControl w:val="0"/>
              <w:spacing w:after="0" w:line="16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Оснащенность приборами учета электроэнергии</w:t>
            </w:r>
          </w:p>
        </w:tc>
      </w:tr>
      <w:tr w:rsidR="003E12C3" w:rsidRPr="00015DE8" w:rsidTr="003E12C3">
        <w:trPr>
          <w:trHeight w:hRule="exact" w:val="202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Оснащенность приборами учета тепловой энергии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Оснащенность приборами учета холодного водоснабжения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Оснащенность приборами учета горячего водоснабжения</w:t>
            </w:r>
          </w:p>
        </w:tc>
      </w:tr>
      <w:tr w:rsidR="003E12C3" w:rsidRPr="00015DE8" w:rsidTr="003E12C3">
        <w:trPr>
          <w:trHeight w:hRule="exact" w:val="211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Оснащенность приборами учета природного газа</w:t>
            </w:r>
          </w:p>
        </w:tc>
      </w:tr>
      <w:tr w:rsidR="003E12C3" w:rsidRPr="00015DE8" w:rsidTr="003E12C3">
        <w:trPr>
          <w:trHeight w:hRule="exact" w:val="202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электрической энергии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тепловой энергии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холодной воды</w:t>
            </w:r>
          </w:p>
        </w:tc>
      </w:tr>
      <w:tr w:rsidR="003E12C3" w:rsidRPr="00015DE8" w:rsidTr="003E12C3">
        <w:trPr>
          <w:trHeight w:hRule="exact" w:val="211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горячей воды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природного газа</w:t>
            </w:r>
          </w:p>
        </w:tc>
      </w:tr>
      <w:tr w:rsidR="003E12C3" w:rsidRPr="00015DE8" w:rsidTr="003E12C3">
        <w:trPr>
          <w:trHeight w:hRule="exact" w:val="202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иного топлива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моторного топлива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11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02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учреждения (в расчете на 1 человека)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горячей воды на снабжение учреждения (в расчете на 1 человека)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природного газа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иного топлива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394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</w:tr>
      <w:tr w:rsidR="003E12C3" w:rsidRPr="00015DE8" w:rsidTr="003E12C3">
        <w:trPr>
          <w:trHeight w:hRule="exact" w:val="413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</w:tr>
      <w:tr w:rsidR="003E12C3" w:rsidRPr="00015DE8" w:rsidTr="003E12C3">
        <w:trPr>
          <w:trHeight w:hRule="exact" w:val="700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программы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3E12C3" w:rsidRPr="00015DE8" w:rsidTr="003E12C3">
        <w:trPr>
          <w:trHeight w:hRule="exact" w:val="1061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0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муниципального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</w:tr>
      <w:tr w:rsidR="003E12C3" w:rsidRPr="00015DE8" w:rsidTr="003E12C3">
        <w:trPr>
          <w:trHeight w:hRule="exact" w:val="317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20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2706" w:wrap="none" w:vAnchor="page" w:hAnchor="page" w:x="843" w:y="2637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учреждением (ед.)</w:t>
            </w:r>
          </w:p>
        </w:tc>
      </w:tr>
    </w:tbl>
    <w:p w:rsidR="003E12C3" w:rsidRPr="00015DE8" w:rsidRDefault="003E12C3" w:rsidP="003E12C3">
      <w:pPr>
        <w:framePr w:wrap="none" w:vAnchor="page" w:hAnchor="page" w:x="11231" w:y="16209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3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 w:rsidSect="003E12C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104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1589"/>
        <w:gridCol w:w="1935"/>
        <w:gridCol w:w="1067"/>
        <w:gridCol w:w="1007"/>
        <w:gridCol w:w="172"/>
        <w:gridCol w:w="853"/>
        <w:gridCol w:w="1394"/>
      </w:tblGrid>
      <w:tr w:rsidR="003E12C3" w:rsidRPr="00015DE8" w:rsidTr="003E12C3">
        <w:trPr>
          <w:trHeight w:hRule="exact" w:val="43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2024-2026 гг.</w:t>
            </w:r>
          </w:p>
        </w:tc>
      </w:tr>
      <w:tr w:rsidR="003E12C3" w:rsidRPr="00015DE8" w:rsidTr="003E12C3">
        <w:trPr>
          <w:trHeight w:hRule="exact" w:val="426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Общий объем финансирования программы на весь период действия: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5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38,96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в том числе: / внебюджетное финансирование: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5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В разрезе по годам: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1-й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</w:tr>
      <w:tr w:rsidR="003E12C3" w:rsidRPr="00015DE8" w:rsidTr="003E12C3">
        <w:trPr>
          <w:trHeight w:hRule="exact" w:val="209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2-й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31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3-й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466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снижения в сопоставимых условиях объема потребленных энергетических ресурсов за весь период реализации программы в целом по учреждению:</w:t>
            </w:r>
          </w:p>
        </w:tc>
      </w:tr>
      <w:tr w:rsidR="003E12C3" w:rsidRPr="00015DE8" w:rsidTr="003E12C3">
        <w:trPr>
          <w:trHeight w:hRule="exact" w:val="209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электрич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(тыс. кВт*ч)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1,441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тепловой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(Гкал)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холодной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горячей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природного газа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0,697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7,223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иного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т.у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0,571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30,040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Общее снижение потребления ТЭР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(т. у. т)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1,686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38,704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434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снижения в сопоставимых условиях объема потребленных энергетических ресурсов за 1</w:t>
            </w: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softHyphen/>
              <w:t>й год в целом по учреждению: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электрич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(тыс. кВт*ч)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0,449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тепловой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(Гкал)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холодной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горячей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природного газа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2,305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иного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т.у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9,960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Общее снижение потребления ТЭР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(т. у. т)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0,581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12,713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461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снижения в сопоставимых условиях объема потребленных энергетических ресурсов за 2</w:t>
            </w: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softHyphen/>
              <w:t>й год в целом по учреждению:</w:t>
            </w:r>
          </w:p>
        </w:tc>
      </w:tr>
      <w:tr w:rsidR="003E12C3" w:rsidRPr="00015DE8" w:rsidTr="003E12C3">
        <w:trPr>
          <w:trHeight w:hRule="exact" w:val="22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электрич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(тыс. кВт*ч)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тепловой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(Гкал)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холодной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горячей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природного газа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0,232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2,406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иного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т.у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10,013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Общее снижение потребления ТЭР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(т. у. т)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0,562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12,899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448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снижения в сопоставимых условиях объема потребленных энергетических ресурсов за 3</w:t>
            </w: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softHyphen/>
              <w:t>й год в целом по учреждению: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11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электрич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(тыс. кВт*ч)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тепловой энергии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(Гкал)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холодной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горячей воды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природного газа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0,225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2,512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220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иного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т.у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3E12C3">
        <w:trPr>
          <w:trHeight w:hRule="exact" w:val="332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spellEnd"/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10,067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E12C3" w:rsidRPr="00015DE8" w:rsidTr="00EC52EA">
        <w:trPr>
          <w:trHeight w:hRule="exact" w:val="247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Общее снижение потребления ТЭР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(т. у. т)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0,543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13,091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469" w:h="10210" w:wrap="none" w:vAnchor="page" w:hAnchor="page" w:x="843" w:y="856"/>
              <w:widowControl w:val="0"/>
              <w:spacing w:after="0" w:line="16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3E12C3" w:rsidRPr="00015DE8" w:rsidRDefault="003E12C3" w:rsidP="003E12C3">
      <w:pPr>
        <w:framePr w:wrap="none" w:vAnchor="page" w:hAnchor="page" w:x="11226" w:y="16229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4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12C3" w:rsidRPr="00015DE8" w:rsidRDefault="003E12C3" w:rsidP="003E12C3">
      <w:pPr>
        <w:framePr w:w="10382" w:h="964" w:hRule="exact" w:wrap="none" w:vAnchor="page" w:hAnchor="page" w:x="843" w:y="801"/>
        <w:widowControl w:val="0"/>
        <w:spacing w:after="0" w:line="226" w:lineRule="exact"/>
        <w:ind w:left="20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lastRenderedPageBreak/>
        <w:t>СВЕДЕНИЯ</w:t>
      </w:r>
    </w:p>
    <w:p w:rsidR="003E12C3" w:rsidRPr="00015DE8" w:rsidRDefault="003E12C3" w:rsidP="003E12C3">
      <w:pPr>
        <w:framePr w:w="10382" w:h="964" w:hRule="exact" w:wrap="none" w:vAnchor="page" w:hAnchor="page" w:x="843" w:y="801"/>
        <w:widowControl w:val="0"/>
        <w:spacing w:after="0" w:line="226" w:lineRule="exact"/>
        <w:ind w:left="20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О ЦЕЛЕВЫХ ПОКАЗАТЕЛЯХ ПРОГРАММЫ ЭНЕРГОСБЕРЕЖЕНИЯ</w:t>
      </w: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br/>
        <w:t>И ПОВЫШЕНИЯ ЭНЕРГЕТИЧЕСКОЙ ЭФФЕКТИВНОСТИ</w:t>
      </w: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br/>
      </w:r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t>2024-2026 гг.</w:t>
      </w:r>
    </w:p>
    <w:p w:rsidR="003E12C3" w:rsidRPr="00015DE8" w:rsidRDefault="003E12C3" w:rsidP="003E12C3">
      <w:pPr>
        <w:framePr w:w="10382" w:h="825" w:hRule="exact" w:wrap="none" w:vAnchor="page" w:hAnchor="page" w:x="843" w:y="1873"/>
        <w:widowControl w:val="0"/>
        <w:spacing w:after="0" w:line="254" w:lineRule="exact"/>
        <w:ind w:left="20"/>
        <w:jc w:val="center"/>
        <w:outlineLvl w:val="1"/>
        <w:rPr>
          <w:rFonts w:ascii="Times New Roman" w:eastAsia="Arial Unicode MS" w:hAnsi="Times New Roman" w:cs="Times New Roman"/>
          <w:bCs/>
          <w:sz w:val="19"/>
          <w:szCs w:val="19"/>
          <w:lang w:eastAsia="ru-RU"/>
        </w:rPr>
      </w:pPr>
      <w:bookmarkStart w:id="1" w:name="bookmark1"/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t>Администрация сельского поселения Девицкий сельсовет Усманского муниципального района Липецкой</w:t>
      </w:r>
      <w:bookmarkEnd w:id="1"/>
    </w:p>
    <w:p w:rsidR="003E12C3" w:rsidRPr="00015DE8" w:rsidRDefault="003E12C3" w:rsidP="003E12C3">
      <w:pPr>
        <w:framePr w:w="10382" w:h="825" w:hRule="exact" w:wrap="none" w:vAnchor="page" w:hAnchor="page" w:x="843" w:y="1873"/>
        <w:widowControl w:val="0"/>
        <w:spacing w:after="0" w:line="254" w:lineRule="exact"/>
        <w:ind w:left="20"/>
        <w:jc w:val="center"/>
        <w:outlineLvl w:val="1"/>
        <w:rPr>
          <w:rFonts w:ascii="Times New Roman" w:eastAsia="Arial Unicode MS" w:hAnsi="Times New Roman" w:cs="Times New Roman"/>
          <w:bCs/>
          <w:sz w:val="19"/>
          <w:szCs w:val="19"/>
          <w:lang w:eastAsia="ru-RU"/>
        </w:rPr>
      </w:pPr>
      <w:bookmarkStart w:id="2" w:name="bookmark2"/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t>области Российской Федерации</w:t>
      </w:r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br/>
        <w:t>Сводные данные по учреждению</w:t>
      </w:r>
      <w:bookmarkEnd w:id="2"/>
    </w:p>
    <w:p w:rsidR="003E12C3" w:rsidRPr="00015DE8" w:rsidRDefault="003E12C3" w:rsidP="003E12C3">
      <w:pPr>
        <w:framePr w:wrap="none" w:vAnchor="page" w:hAnchor="page" w:x="1035" w:y="2876"/>
        <w:widowControl w:val="0"/>
        <w:spacing w:after="0" w:line="170" w:lineRule="exact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Шифр 3 ПЭ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4435"/>
        <w:gridCol w:w="1099"/>
        <w:gridCol w:w="1104"/>
        <w:gridCol w:w="1046"/>
        <w:gridCol w:w="898"/>
        <w:gridCol w:w="878"/>
      </w:tblGrid>
      <w:tr w:rsidR="003E12C3" w:rsidRPr="00015DE8" w:rsidTr="003E12C3">
        <w:trPr>
          <w:trHeight w:hRule="exact" w:val="398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показателя программы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12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Единица</w:t>
            </w:r>
          </w:p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before="120" w:after="0" w:line="170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Базовый год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Плановые значения целевых показателей программы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2023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1-й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2-й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3-й год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Общие сведения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зданий, строений, сооружений учреждения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Количество человек, использующих энергетические ресурсы,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Количество сотрудников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Количество иных лиц, использующих энергетические ресурсы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электроэнергию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10,72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11,58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13,50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тепловую энергию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холодную воду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49,03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52,95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57,19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61,76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горячую воду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природный газ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9,59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11,19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12,08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иное топливо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моторное топливо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50,64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52,67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54,78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56,97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энергетических ресурсов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Общее потребление ТЭР 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т.у.т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 без учета воды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18,43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17,85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17,29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16,75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Общее потребление ТЭР в стоимостном выражении с учетом воды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414,32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422,18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430,41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439,02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электрической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кВт*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4060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электрической энергии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44,852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47,956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51,275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54,823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тепловой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тепловой энергии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холодной воды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холодной воды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1,520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1,642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1,915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Потребление горячей воды натуральном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выражении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горячей воды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природного газа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7210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6970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6737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6513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природного газа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69,144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72,186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75,362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78,678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иного топлива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иного топлива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моторного топлива в натуральном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5,33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моторного топлива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298,800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300,394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301,996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303,606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Целевые показатели в области энергосбережения и повышения энергетической эффективности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электроэнергии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тепловой энергии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холодного водоснабжения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245" w:wrap="none" w:vAnchor="page" w:hAnchor="page" w:x="843" w:y="3107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</w:tbl>
    <w:p w:rsidR="003E12C3" w:rsidRPr="00015DE8" w:rsidRDefault="003E12C3" w:rsidP="003E12C3">
      <w:pPr>
        <w:framePr w:wrap="none" w:vAnchor="page" w:hAnchor="page" w:x="11231" w:y="16173"/>
        <w:widowControl w:val="0"/>
        <w:spacing w:after="0" w:line="150" w:lineRule="exact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5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4435"/>
        <w:gridCol w:w="1099"/>
        <w:gridCol w:w="1104"/>
        <w:gridCol w:w="1046"/>
        <w:gridCol w:w="898"/>
        <w:gridCol w:w="878"/>
      </w:tblGrid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30" w:lineRule="exact"/>
              <w:ind w:left="71" w:right="11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горячего водоснабжения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природного газа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кВт*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0,041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тепловой энергии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холодной воды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горячей воды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природного газа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0,232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0,225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иного топлива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0,197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0,190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0,184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Общее снижение потребления ТЭР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0,581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0,562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0,543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30" w:lineRule="exact"/>
              <w:ind w:left="71" w:right="11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Общее снижение потребления ТЭР в стоимостном выражении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12,713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12,899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13,091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Сокращение удельного расхода ТЭР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общей площади)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т.у.т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0,0030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3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кВт*ч./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22,04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3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 м./чел.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горячей воды на снабжение учреждения (в расчете на 1 человека)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 м./чел.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30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Удельный расход природного газа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39,14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37,84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36,58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35,36</w:t>
            </w:r>
          </w:p>
        </w:tc>
      </w:tr>
      <w:tr w:rsidR="003E12C3" w:rsidRPr="00015DE8" w:rsidTr="003E12C3">
        <w:trPr>
          <w:trHeight w:hRule="exact" w:val="4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Удельный расход иного топлива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т.у.т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87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3E12C3" w:rsidRPr="00015DE8" w:rsidTr="003E12C3">
        <w:trPr>
          <w:trHeight w:hRule="exact" w:val="6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62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9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муниципального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45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226" w:lineRule="exact"/>
              <w:ind w:left="71" w:right="11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Количество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договоров (контрактов), заключенных учреждением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82" w:h="12106" w:wrap="none" w:vAnchor="page" w:hAnchor="page" w:x="843" w:y="856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</w:tbl>
    <w:p w:rsidR="003E12C3" w:rsidRPr="00015DE8" w:rsidRDefault="003E12C3" w:rsidP="003E12C3">
      <w:pPr>
        <w:framePr w:wrap="none" w:vAnchor="page" w:hAnchor="page" w:x="11235" w:y="16192"/>
        <w:widowControl w:val="0"/>
        <w:spacing w:after="0" w:line="150" w:lineRule="exact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6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12C3" w:rsidRPr="00015DE8" w:rsidRDefault="003E12C3" w:rsidP="003E12C3">
      <w:pPr>
        <w:framePr w:w="10190" w:h="221" w:hRule="exact" w:wrap="none" w:vAnchor="page" w:hAnchor="page" w:x="843" w:y="818"/>
        <w:widowControl w:val="0"/>
        <w:spacing w:after="0" w:line="192" w:lineRule="exact"/>
        <w:jc w:val="center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lastRenderedPageBreak/>
        <w:t>ОТЧЕТ</w:t>
      </w:r>
    </w:p>
    <w:p w:rsidR="003E12C3" w:rsidRPr="00015DE8" w:rsidRDefault="003E12C3" w:rsidP="003E12C3">
      <w:pPr>
        <w:framePr w:w="9485" w:h="586" w:hRule="exact" w:wrap="none" w:vAnchor="page" w:hAnchor="page" w:x="1199" w:y="1033"/>
        <w:widowControl w:val="0"/>
        <w:spacing w:after="0" w:line="192" w:lineRule="exact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 ДОСТИЖЕНИИ ЗНАЧЕНИЙ ЦЕЛЕВЫХ ПОКАЗАТЕЛЕЙ ПРОГРАММЫ ЭНЕРГОСБЕРЕЖЕНИЯ</w:t>
      </w:r>
    </w:p>
    <w:p w:rsidR="003E12C3" w:rsidRPr="00015DE8" w:rsidRDefault="003E12C3" w:rsidP="003E12C3">
      <w:pPr>
        <w:framePr w:w="9485" w:h="586" w:hRule="exact" w:wrap="none" w:vAnchor="page" w:hAnchor="page" w:x="1199" w:y="1033"/>
        <w:widowControl w:val="0"/>
        <w:spacing w:after="0" w:line="192" w:lineRule="exact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И ПОВЫШЕНИЯ ЭНЕРГЕТИЧЕСКОЙ ЭФФЕКТИВНОСТИ</w:t>
      </w:r>
    </w:p>
    <w:p w:rsidR="003E12C3" w:rsidRPr="00015DE8" w:rsidRDefault="003E12C3" w:rsidP="003E12C3">
      <w:pPr>
        <w:framePr w:w="9485" w:h="586" w:hRule="exact" w:wrap="none" w:vAnchor="page" w:hAnchor="page" w:x="1199" w:y="1033"/>
        <w:widowControl w:val="0"/>
        <w:spacing w:after="0" w:line="192" w:lineRule="exact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2024-2026 гг.</w:t>
      </w:r>
    </w:p>
    <w:p w:rsidR="003E12C3" w:rsidRPr="00015DE8" w:rsidRDefault="003E12C3" w:rsidP="003E12C3">
      <w:pPr>
        <w:framePr w:w="10190" w:h="667" w:hRule="exact" w:wrap="none" w:vAnchor="page" w:hAnchor="page" w:x="843" w:y="1767"/>
        <w:widowControl w:val="0"/>
        <w:spacing w:after="0" w:line="211" w:lineRule="exact"/>
        <w:jc w:val="center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t>Администрация сельского поселения Девицкий сельсовет Усманского муниципального района Липецкой области Российской</w:t>
      </w:r>
    </w:p>
    <w:p w:rsidR="003E12C3" w:rsidRPr="00015DE8" w:rsidRDefault="003E12C3" w:rsidP="003E12C3">
      <w:pPr>
        <w:framePr w:w="10190" w:h="667" w:hRule="exact" w:wrap="none" w:vAnchor="page" w:hAnchor="page" w:x="843" w:y="1767"/>
        <w:widowControl w:val="0"/>
        <w:spacing w:after="0" w:line="211" w:lineRule="exact"/>
        <w:jc w:val="center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t>Федерации</w:t>
      </w:r>
    </w:p>
    <w:p w:rsidR="003E12C3" w:rsidRPr="00015DE8" w:rsidRDefault="003E12C3" w:rsidP="003E12C3">
      <w:pPr>
        <w:framePr w:w="10190" w:h="667" w:hRule="exact" w:wrap="none" w:vAnchor="page" w:hAnchor="page" w:x="843" w:y="1767"/>
        <w:widowControl w:val="0"/>
        <w:spacing w:after="0" w:line="211" w:lineRule="exact"/>
        <w:jc w:val="center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t>Данные по учреждению</w:t>
      </w:r>
    </w:p>
    <w:p w:rsidR="003E12C3" w:rsidRPr="00015DE8" w:rsidRDefault="003E12C3" w:rsidP="003E12C3">
      <w:pPr>
        <w:framePr w:wrap="none" w:vAnchor="page" w:hAnchor="page" w:x="887" w:y="2597"/>
        <w:widowControl w:val="0"/>
        <w:spacing w:after="0" w:line="140" w:lineRule="exact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u w:val="single"/>
          <w:lang w:eastAsia="ru-RU"/>
        </w:rPr>
        <w:t>Шифр 4 ПЭ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53"/>
        <w:gridCol w:w="773"/>
        <w:gridCol w:w="662"/>
        <w:gridCol w:w="566"/>
        <w:gridCol w:w="658"/>
        <w:gridCol w:w="672"/>
        <w:gridCol w:w="672"/>
        <w:gridCol w:w="634"/>
        <w:gridCol w:w="653"/>
        <w:gridCol w:w="648"/>
        <w:gridCol w:w="658"/>
      </w:tblGrid>
      <w:tr w:rsidR="003E12C3" w:rsidRPr="00015DE8" w:rsidTr="003E12C3">
        <w:trPr>
          <w:trHeight w:hRule="exact" w:val="34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 программы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6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Единица</w:t>
            </w:r>
          </w:p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before="60"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5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Значения целевых показателей программы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1-й год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2-й год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3-й год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Отклон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Отклон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Отклон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1019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Общие сведения</w:t>
            </w: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Общая площадь зданий, строений, сооружений учреждения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184,20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184,20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184,20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Количество человек, использующих энергетические ресурсы, в том числе: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Количество сотрудников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Количество иных лиц, использующих энергетические ресурсы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электроэнергию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11,58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12,50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тепловую энергию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холодную воду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52,95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57,19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61,76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горячую воду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природный газ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10,36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11,19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2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иное топливо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val="en-US"/>
              </w:rPr>
              <w:t>ii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Тариф на моторное топливо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52,67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54,78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1019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энергетических ресурсов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Общее потребление ТЭР 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т.у.т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 без учета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17,85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17,29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16,75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Общее потребление ТЭР в стоимостном выражении с учетом воды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422,18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430,41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439,02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электрической энергии в натуральном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кВт*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4142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4101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электрической энергии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47,956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51,275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54,823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тепловой энергии в натуральном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тепловой энергии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холодной воды в натуральном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31,00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31,00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холодной воды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1,642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1,773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1,915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Потребление горячей воды натуральном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выражении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горячей воды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природного газа в натуральном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6970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6737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6513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природного газа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72,186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75,362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78,678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иного топлива в натуральном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иного топлива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моторного топлива в натуральном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5,70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5,51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Потребление моторного топлива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300,394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301,996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303,606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1019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в области энергосбережения и повышения энергетической эффективности</w:t>
            </w: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Оснащенность приборами учета электроэнергии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Оснащенность приборами учета тепловой 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Оснащенность приборами учета холодного водоснабжения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Оснащенность приборами учета горячего водоснабжения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Оснащенность приборами учета природного газа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кВт*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0,042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0,041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тепловой 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холодной воды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горячей воды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2706" w:wrap="none" w:vAnchor="page" w:hAnchor="page" w:x="843" w:y="279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rap="none" w:vAnchor="page" w:hAnchor="page" w:x="11235" w:y="16219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7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53"/>
        <w:gridCol w:w="773"/>
        <w:gridCol w:w="662"/>
        <w:gridCol w:w="566"/>
        <w:gridCol w:w="658"/>
        <w:gridCol w:w="672"/>
        <w:gridCol w:w="672"/>
        <w:gridCol w:w="634"/>
        <w:gridCol w:w="653"/>
        <w:gridCol w:w="648"/>
        <w:gridCol w:w="658"/>
      </w:tblGrid>
      <w:tr w:rsidR="003E12C3" w:rsidRPr="00015DE8" w:rsidTr="003E12C3">
        <w:trPr>
          <w:trHeight w:hRule="exact" w:val="1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3E12C3" w:rsidRPr="00015DE8" w:rsidTr="003E12C3">
        <w:trPr>
          <w:trHeight w:hRule="exact" w:val="1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природного газа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0,232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0,225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иного топлива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0,197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0,190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0,184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Общее снижение потребления ТЭР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0,581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0,562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0,543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Общее снижение потребления ТЭР в стоимостном выражении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12,713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12,899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13,091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Сокращение удельного расхода ТЭР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т. у. т./кв. 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0,0032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0,0031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0,0030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6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кВт*ч./кв.</w:t>
            </w:r>
          </w:p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before="60"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22,49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22,26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22,04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Гкал/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куб. м./чел.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1,72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горячей воды на снабжение учреждения (в расчете на 1 человека)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куб. м./чел.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куб. м./кв. м.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37,84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36,58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35,36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иного топлива на снабжение учреждения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т. у. т./кв. м.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8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C44CB0">
        <w:trPr>
          <w:trHeight w:hRule="exact" w:val="17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C44CB0">
            <w:pPr>
              <w:framePr w:w="10190" w:h="11352" w:wrap="none" w:vAnchor="page" w:hAnchor="page" w:x="895" w:y="850"/>
              <w:widowControl w:val="0"/>
              <w:spacing w:after="0" w:line="19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(%)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20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муниципального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92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 (контрактов), заключенных учреждением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1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0190" w:h="11352" w:wrap="none" w:vAnchor="page" w:hAnchor="page" w:x="895" w:y="85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1248"/>
      </w:tblGrid>
      <w:tr w:rsidR="00EC52EA" w:rsidRPr="00015DE8" w:rsidTr="003E12C3">
        <w:trPr>
          <w:trHeight w:hRule="exact" w:val="365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52EA" w:rsidRPr="00015DE8" w:rsidRDefault="00EC52EA" w:rsidP="003E12C3">
            <w:pPr>
              <w:framePr w:w="5558" w:h="3192" w:wrap="none" w:vAnchor="page" w:hAnchor="page" w:x="5555" w:y="12735"/>
              <w:widowControl w:val="0"/>
              <w:spacing w:after="60" w:line="140" w:lineRule="exact"/>
              <w:ind w:left="1620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52EA" w:rsidRPr="00015DE8" w:rsidRDefault="00EC52EA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</w:tc>
      </w:tr>
      <w:tr w:rsidR="003E12C3" w:rsidRPr="00015DE8" w:rsidTr="003E12C3">
        <w:trPr>
          <w:trHeight w:hRule="exact" w:val="365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60" w:line="140" w:lineRule="exact"/>
              <w:ind w:left="16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Глава</w:t>
            </w:r>
          </w:p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before="60"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 администрации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Требунских В.В.</w:t>
            </w:r>
          </w:p>
        </w:tc>
      </w:tr>
      <w:tr w:rsidR="003E12C3" w:rsidRPr="00015DE8" w:rsidTr="003E12C3">
        <w:trPr>
          <w:trHeight w:hRule="exact" w:val="274"/>
        </w:trPr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ind w:left="16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3E12C3" w:rsidRPr="00015DE8" w:rsidTr="003E12C3">
        <w:trPr>
          <w:trHeight w:hRule="exact" w:val="408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технической службы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274"/>
        </w:trPr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ind w:left="16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3E12C3" w:rsidRPr="00015DE8" w:rsidTr="003E12C3">
        <w:trPr>
          <w:trHeight w:hRule="exact" w:val="389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6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ind w:left="16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Главный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25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ind w:left="16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специалист-эксперт</w:t>
            </w:r>
          </w:p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Бобрешова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И.М.</w:t>
            </w:r>
          </w:p>
        </w:tc>
      </w:tr>
      <w:tr w:rsidR="003E12C3" w:rsidRPr="00015DE8" w:rsidTr="003E12C3">
        <w:trPr>
          <w:trHeight w:hRule="exact" w:val="283"/>
        </w:trPr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ind w:left="16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5558" w:h="3192" w:wrap="none" w:vAnchor="page" w:hAnchor="page" w:x="5555" w:y="12735"/>
              <w:widowControl w:val="0"/>
              <w:spacing w:after="0" w:line="14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3E12C3" w:rsidRPr="00015DE8" w:rsidTr="00EC52EA">
        <w:trPr>
          <w:trHeight w:hRule="exact" w:val="302"/>
        </w:trPr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EC52EA">
            <w:pPr>
              <w:framePr w:w="5558" w:h="3192" w:wrap="none" w:vAnchor="page" w:hAnchor="page" w:x="5555" w:y="12735"/>
              <w:widowControl w:val="0"/>
              <w:spacing w:after="0" w:line="140" w:lineRule="exact"/>
              <w:ind w:left="31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« 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EC52EA">
            <w:pPr>
              <w:framePr w:w="5558" w:h="3192" w:wrap="none" w:vAnchor="page" w:hAnchor="page" w:x="5555" w:y="12735"/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20 г.</w:t>
            </w:r>
          </w:p>
        </w:tc>
      </w:tr>
    </w:tbl>
    <w:p w:rsidR="003E12C3" w:rsidRPr="00015DE8" w:rsidRDefault="003E12C3" w:rsidP="003E12C3">
      <w:pPr>
        <w:framePr w:wrap="none" w:vAnchor="page" w:hAnchor="page" w:x="11287" w:y="16217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8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12C3" w:rsidRPr="00015DE8" w:rsidRDefault="003E12C3" w:rsidP="003E12C3">
      <w:pPr>
        <w:framePr w:w="10373" w:h="931" w:hRule="exact" w:wrap="none" w:vAnchor="page" w:hAnchor="page" w:x="818" w:y="816"/>
        <w:widowControl w:val="0"/>
        <w:spacing w:after="0" w:line="216" w:lineRule="exact"/>
        <w:ind w:left="20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lastRenderedPageBreak/>
        <w:t>СВЕДЕНИЯ</w:t>
      </w:r>
    </w:p>
    <w:p w:rsidR="003E12C3" w:rsidRPr="00015DE8" w:rsidRDefault="003E12C3" w:rsidP="003E12C3">
      <w:pPr>
        <w:framePr w:w="10373" w:h="931" w:hRule="exact" w:wrap="none" w:vAnchor="page" w:hAnchor="page" w:x="818" w:y="816"/>
        <w:widowControl w:val="0"/>
        <w:spacing w:after="0" w:line="216" w:lineRule="exact"/>
        <w:ind w:left="20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О ЦЕЛЕВЫХ ПОКАЗАТЕЛЯХ ПРОГРАММЫ ЭНЕРГОСБЕРЕЖЕНИЯ</w:t>
      </w: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br/>
        <w:t>И ПОВЫШЕНИЯ ЭНЕРГЕТИЧЕСКОЙ ЭФФЕКТИВНОСТИ</w:t>
      </w: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br/>
        <w:t>2024-2026 гг.</w:t>
      </w:r>
    </w:p>
    <w:p w:rsidR="003E12C3" w:rsidRPr="00015DE8" w:rsidRDefault="003E12C3" w:rsidP="003E12C3">
      <w:pPr>
        <w:framePr w:w="10373" w:h="751" w:hRule="exact" w:wrap="none" w:vAnchor="page" w:hAnchor="page" w:x="818" w:y="1888"/>
        <w:widowControl w:val="0"/>
        <w:spacing w:after="43" w:line="190" w:lineRule="exact"/>
        <w:ind w:left="20"/>
        <w:jc w:val="center"/>
        <w:outlineLvl w:val="1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  <w:bookmarkStart w:id="3" w:name="bookmark3"/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t>Администрация сельского поселения Девицкий сельсовет Усманского муниципального района Липецкой</w:t>
      </w:r>
      <w:bookmarkEnd w:id="3"/>
    </w:p>
    <w:p w:rsidR="003E12C3" w:rsidRPr="00015DE8" w:rsidRDefault="003E12C3" w:rsidP="003E12C3">
      <w:pPr>
        <w:framePr w:w="10373" w:h="751" w:hRule="exact" w:wrap="none" w:vAnchor="page" w:hAnchor="page" w:x="818" w:y="1888"/>
        <w:widowControl w:val="0"/>
        <w:spacing w:after="0" w:line="235" w:lineRule="exact"/>
        <w:ind w:left="20"/>
        <w:jc w:val="center"/>
        <w:outlineLvl w:val="1"/>
        <w:rPr>
          <w:rFonts w:ascii="Times New Roman" w:eastAsia="Arial Unicode MS" w:hAnsi="Times New Roman" w:cs="Times New Roman"/>
          <w:b/>
          <w:bCs/>
          <w:sz w:val="19"/>
          <w:szCs w:val="19"/>
          <w:lang w:eastAsia="ru-RU"/>
        </w:rPr>
      </w:pPr>
      <w:bookmarkStart w:id="4" w:name="bookmark4"/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t>области Российской Федерации</w:t>
      </w:r>
      <w:r w:rsidRPr="00015DE8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eastAsia="ru-RU"/>
        </w:rPr>
        <w:br/>
        <w:t>Здание Администрации</w:t>
      </w:r>
      <w:bookmarkEnd w:id="4"/>
    </w:p>
    <w:p w:rsidR="003E12C3" w:rsidRPr="00015DE8" w:rsidRDefault="003E12C3" w:rsidP="003E12C3">
      <w:pPr>
        <w:framePr w:wrap="none" w:vAnchor="page" w:hAnchor="page" w:x="861" w:y="2922"/>
        <w:widowControl w:val="0"/>
        <w:spacing w:after="0" w:line="170" w:lineRule="exact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Шифр 5 ПЭ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507"/>
        <w:gridCol w:w="1104"/>
        <w:gridCol w:w="1099"/>
        <w:gridCol w:w="1046"/>
        <w:gridCol w:w="1018"/>
        <w:gridCol w:w="1003"/>
      </w:tblGrid>
      <w:tr w:rsidR="003E12C3" w:rsidRPr="00015DE8" w:rsidTr="003E12C3">
        <w:trPr>
          <w:trHeight w:hRule="exact" w:val="39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показателя программы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6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Единица</w:t>
            </w:r>
          </w:p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before="60"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Базовый год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Плановые значения целевых показателей программы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2023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1-й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2-й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3-й год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10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Общие сведения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здания, строения, сооружения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184,20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Количество человек, использующих энергетические ресурсы на объекте, 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Количество сотрудников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Количество иных лиц, использующих энергетические ресурсы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электроэнергию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10,72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11,58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13,50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тепловую энергию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холодную воду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49,03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52,95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57,19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61,76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горячую воду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природный газ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9,59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11,19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12,08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иное топливо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б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Тариф на моторное топливо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C44CB0">
            <w:pPr>
              <w:framePr w:w="10373" w:h="12456" w:wrap="none" w:vAnchor="page" w:hAnchor="page" w:x="818" w:y="3159"/>
              <w:widowControl w:val="0"/>
              <w:tabs>
                <w:tab w:val="left" w:leader="underscore" w:pos="370"/>
                <w:tab w:val="left" w:leader="underscore" w:pos="1056"/>
              </w:tabs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50,64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52,67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54,78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56,97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10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энергетических ресурсов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электрической энергии в натуральном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кВт*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4060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электрической энергии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44,852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47,956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51,275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54,823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тепловой энергии в натуральном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тепловой энергии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холодной воды в натуральном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холодной воды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1,520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1,642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1,773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1,915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Потребление горячей воды натуральном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выражении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горячей воды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природного газа в натуральном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7210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6970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6737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6513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природного газа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69,144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72,186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75,362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78,678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иного топлива в натуральном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иного топлива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моторного топлива в натуральном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5,33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моторного топлива в стоимостном выражении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298,800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300,394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301,996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303,606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10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Целевые показатели в области энергосбережения и повышения энергетической эффективности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электроэнергии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тепловой энергии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холодного водоснабжения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горячего водоснабжения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Оснащенность приборами учета природного газа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кВт*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ч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0,041</w:t>
            </w:r>
          </w:p>
        </w:tc>
      </w:tr>
      <w:tr w:rsidR="003E12C3" w:rsidRPr="00015DE8" w:rsidTr="003E12C3">
        <w:trPr>
          <w:trHeight w:hRule="exact" w:val="2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тепловой энергии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12456" w:wrap="none" w:vAnchor="page" w:hAnchor="page" w:x="818" w:y="315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</w:tbl>
    <w:p w:rsidR="003E12C3" w:rsidRPr="00015DE8" w:rsidRDefault="003E12C3" w:rsidP="003E12C3">
      <w:pPr>
        <w:framePr w:wrap="none" w:vAnchor="page" w:hAnchor="page" w:x="11210" w:y="16218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9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507"/>
        <w:gridCol w:w="1104"/>
        <w:gridCol w:w="1099"/>
        <w:gridCol w:w="1046"/>
        <w:gridCol w:w="1018"/>
        <w:gridCol w:w="1003"/>
      </w:tblGrid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холодной воды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горячей воды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природного газа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240,333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232,322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224,578</w:t>
            </w:r>
          </w:p>
        </w:tc>
      </w:tr>
      <w:tr w:rsidR="003E12C3" w:rsidRPr="00015DE8" w:rsidTr="003E12C3">
        <w:trPr>
          <w:trHeight w:hRule="exact"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иного топлива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т.у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Снижение потребления моторного топлива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тыс. 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0,197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0,190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0,184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Удельный расход электрической энергии на снабжение объекта (в расчете на 1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етр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кВт*ч./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22,04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3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тепловой энергии на снабжение объекта (в расчете на 1 кв. метр)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холодной воды на снабжение объекта (в расчете на 1 человека)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./чел.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3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горячей воды на снабжение объекта (в расчете на 1 человека)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./чел.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природного газа на снабжение объекта (в расчете на 1 кв. метр)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39,14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37,84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36,58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35,36</w:t>
            </w:r>
          </w:p>
        </w:tc>
      </w:tr>
      <w:tr w:rsidR="003E12C3" w:rsidRPr="00015DE8" w:rsidTr="003E12C3">
        <w:trPr>
          <w:trHeight w:hRule="exact"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3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Удельный расход иного топлива на снабжение объекта (в расчете на 1 кв. метр)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т.у</w:t>
            </w:r>
            <w:proofErr w:type="spellEnd"/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т./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8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 (внутреннее освещение)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3E12C3" w:rsidRPr="00015DE8" w:rsidTr="003E12C3">
        <w:trPr>
          <w:trHeight w:hRule="exact" w:val="6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7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C44CB0">
        <w:trPr>
          <w:trHeight w:hRule="exact" w:val="1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26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Доля товаров, работ, услуг, закупаемых для муниципальных (государственных) нужд в соответствии с требованиями энергетической эффективности, в общем объеме закупаемых товаров, работ, услуг для муниципальных (государственных) нужд (для организаций с участием муниципального образования (субъекта Российской Федерации), являющихся муниципальными (государственными) заказчиками)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3E12C3" w:rsidRPr="00015DE8" w:rsidTr="003E12C3">
        <w:trPr>
          <w:trHeight w:hRule="exact" w:val="4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ind w:left="2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230" w:lineRule="exact"/>
              <w:ind w:left="114" w:right="14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Количество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энергосервисных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договоров (контрактов), заключенных учреждением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373" w:h="9888" w:wrap="none" w:vAnchor="page" w:hAnchor="page" w:x="818" w:y="850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</w:tbl>
    <w:p w:rsidR="003E12C3" w:rsidRPr="00015DE8" w:rsidRDefault="003E12C3" w:rsidP="003E12C3">
      <w:pPr>
        <w:framePr w:wrap="none" w:vAnchor="page" w:hAnchor="page" w:x="11152" w:y="16223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10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12C3" w:rsidRPr="00015DE8" w:rsidRDefault="003E12C3" w:rsidP="003E12C3">
      <w:pPr>
        <w:framePr w:w="15144" w:h="169" w:hRule="exact" w:wrap="none" w:vAnchor="page" w:hAnchor="page" w:x="847" w:y="847"/>
        <w:widowControl w:val="0"/>
        <w:spacing w:after="0" w:line="140" w:lineRule="exact"/>
        <w:ind w:left="20"/>
        <w:jc w:val="center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lastRenderedPageBreak/>
        <w:t>ПЕРЕЧЕНЬ</w:t>
      </w:r>
    </w:p>
    <w:p w:rsidR="003E12C3" w:rsidRPr="00015DE8" w:rsidRDefault="003E12C3" w:rsidP="003E12C3">
      <w:pPr>
        <w:framePr w:w="12499" w:h="370" w:hRule="exact" w:wrap="none" w:vAnchor="page" w:hAnchor="page" w:x="851" w:y="1035"/>
        <w:widowControl w:val="0"/>
        <w:spacing w:after="0" w:line="150" w:lineRule="exact"/>
        <w:ind w:left="3720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МЕРОПРИЯТИЙ ПРОГРАММЫ ЭНЕРГОСБЕРЕЖЕНИЯ И ПОВЫШЕНИЯ ЭНЕРГЕТИЧЕСКОЙ ЭФФЕКТИВНОСТИ</w:t>
      </w:r>
    </w:p>
    <w:p w:rsidR="003E12C3" w:rsidRPr="00015DE8" w:rsidRDefault="003E12C3" w:rsidP="003E12C3">
      <w:pPr>
        <w:framePr w:w="12499" w:h="370" w:hRule="exact" w:wrap="none" w:vAnchor="page" w:hAnchor="page" w:x="851" w:y="1035"/>
        <w:widowControl w:val="0"/>
        <w:spacing w:after="0" w:line="264" w:lineRule="exact"/>
        <w:ind w:left="7160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2024-2026 гг.</w:t>
      </w:r>
    </w:p>
    <w:p w:rsidR="003E12C3" w:rsidRPr="00015DE8" w:rsidRDefault="003E12C3" w:rsidP="003E12C3">
      <w:pPr>
        <w:framePr w:w="15144" w:h="557" w:hRule="exact" w:wrap="none" w:vAnchor="page" w:hAnchor="page" w:x="847" w:y="1410"/>
        <w:widowControl w:val="0"/>
        <w:tabs>
          <w:tab w:val="left" w:pos="6869"/>
        </w:tabs>
        <w:spacing w:after="0" w:line="264" w:lineRule="exact"/>
        <w:ind w:right="2660" w:firstLine="2760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Администрация сельского поселения Девицкий сельсовет Усманского </w:t>
      </w:r>
      <w:proofErr w:type="gramStart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муниципального</w:t>
      </w:r>
      <w:proofErr w:type="gramEnd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района Липецкой области Российской Федерации </w:t>
      </w: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t>Шифр 6 ПЭ</w:t>
      </w:r>
      <w:r w:rsidRPr="00015DE8">
        <w:rPr>
          <w:rFonts w:ascii="Times New Roman" w:eastAsia="Arial Unicode MS" w:hAnsi="Times New Roman" w:cs="Times New Roman"/>
          <w:color w:val="000000"/>
          <w:sz w:val="14"/>
          <w:szCs w:val="14"/>
          <w:lang w:eastAsia="ru-RU"/>
        </w:rPr>
        <w:tab/>
        <w:t>Здание Администрации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379"/>
        <w:gridCol w:w="893"/>
        <w:gridCol w:w="691"/>
        <w:gridCol w:w="648"/>
        <w:gridCol w:w="739"/>
        <w:gridCol w:w="970"/>
        <w:gridCol w:w="874"/>
        <w:gridCol w:w="672"/>
        <w:gridCol w:w="595"/>
        <w:gridCol w:w="629"/>
        <w:gridCol w:w="922"/>
        <w:gridCol w:w="840"/>
        <w:gridCol w:w="701"/>
        <w:gridCol w:w="614"/>
        <w:gridCol w:w="638"/>
        <w:gridCol w:w="883"/>
      </w:tblGrid>
      <w:tr w:rsidR="003E12C3" w:rsidRPr="00015DE8" w:rsidTr="003E12C3">
        <w:trPr>
          <w:trHeight w:hRule="exact" w:val="15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мероприятия программы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Первый год действия программы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Второй год действия программы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Третий год действия программы</w:t>
            </w:r>
          </w:p>
        </w:tc>
      </w:tr>
      <w:tr w:rsidR="003E12C3" w:rsidRPr="00015DE8" w:rsidTr="003E12C3">
        <w:trPr>
          <w:trHeight w:hRule="exact" w:val="33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Экономия топливно-энергетических ресурсов</w:t>
            </w:r>
          </w:p>
        </w:tc>
      </w:tr>
      <w:tr w:rsidR="003E12C3" w:rsidRPr="00015DE8" w:rsidTr="003E12C3">
        <w:trPr>
          <w:trHeight w:hRule="exact"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натуральном выражении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стоимостном выражении, тыс. руб.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натуральном выражении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стоимостном выражении, тыс. руб.</w:t>
            </w:r>
          </w:p>
        </w:tc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натуральном выражении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стоимостном выражении, тыс. руб.</w:t>
            </w:r>
          </w:p>
        </w:tc>
      </w:tr>
      <w:tr w:rsidR="003E12C3" w:rsidRPr="00015DE8" w:rsidTr="003E12C3">
        <w:trPr>
          <w:trHeight w:hRule="exact" w:val="3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источник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объем, 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ру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&amp;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ед. изм.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источник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объем, тыс. руб.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ед. изм.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источник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объем, тыс.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ру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&amp;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ед. изм.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Информационные 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беззатратные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мероприятия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2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энергосбережению и экологии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0,51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0,51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Технические мероприятия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электрической энергии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тепловой энергии и теплоносителя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горячей воды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холодной воды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пр. газа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средств автоматизации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погодозависимого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регулирования подачи теплоносителя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( 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55-65С)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вентилей приборов отопления на терморегуляторы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63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5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распредления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теплоносителя по системе водяного отопления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58" w:lineRule="exact"/>
              <w:ind w:left="111" w:right="149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8683" w:wrap="none" w:vAnchor="page" w:hAnchor="page" w:x="847" w:y="2096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11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379"/>
        <w:gridCol w:w="893"/>
        <w:gridCol w:w="691"/>
        <w:gridCol w:w="648"/>
        <w:gridCol w:w="739"/>
        <w:gridCol w:w="970"/>
        <w:gridCol w:w="874"/>
        <w:gridCol w:w="672"/>
        <w:gridCol w:w="595"/>
        <w:gridCol w:w="629"/>
        <w:gridCol w:w="922"/>
        <w:gridCol w:w="840"/>
        <w:gridCol w:w="701"/>
        <w:gridCol w:w="614"/>
        <w:gridCol w:w="638"/>
        <w:gridCol w:w="883"/>
      </w:tblGrid>
      <w:tr w:rsidR="003E12C3" w:rsidRPr="00015DE8" w:rsidTr="003E12C3">
        <w:trPr>
          <w:trHeight w:hRule="exact" w:val="1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</w:tr>
      <w:tr w:rsidR="003E12C3" w:rsidRPr="00015DE8" w:rsidTr="003E12C3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 внутрь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помещения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дверных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оконных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(стеклопакет)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Утепление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чердачных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перкрытий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Ревизия и регулировка притворов оконных конструкций (ежегодно)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Сезонная подготовка, контроль и регулировка режимов работы котельного оборудования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240,33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232,32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224,58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2,51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2,51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Восстановление циркуляционного трубопровода системы горячего водоснабжения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на краны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насадок - аэраторов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смесителей воды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бесконтактные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экономичных леек в душевых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во внутреннее освещение датчиков движения в местах общего пользования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автоматического управления на систему приточно-вытяжной вентиляции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Другие мероприятия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Своевремменое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техническое обслуживание автотранспортных средств и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контроль за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расходом топлива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тыс. 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тыс. 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6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</w:t>
            </w:r>
          </w:p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before="60"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11,66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тыс. 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10,07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11,66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10,07</w:t>
            </w:r>
          </w:p>
        </w:tc>
      </w:tr>
      <w:tr w:rsidR="003E12C3" w:rsidRPr="00015DE8" w:rsidTr="003E12C3">
        <w:trPr>
          <w:trHeight w:hRule="exact" w:val="139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68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 электроэнергия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0,51</w:t>
            </w:r>
          </w:p>
        </w:tc>
      </w:tr>
      <w:tr w:rsidR="003E12C3" w:rsidRPr="00015DE8" w:rsidTr="003E12C3">
        <w:trPr>
          <w:trHeight w:hRule="exact" w:val="13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 тепловая энергия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bscript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Итого по мероприятиям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хвс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49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Итого по мероприятиям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 газ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240,33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232,32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224,58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2,51</w:t>
            </w:r>
          </w:p>
        </w:tc>
      </w:tr>
      <w:tr w:rsidR="003E12C3" w:rsidRPr="00015DE8" w:rsidTr="003E12C3">
        <w:trPr>
          <w:trHeight w:hRule="exact" w:val="149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 иное топливо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т. у.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15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 моторное топливо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тыс. 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тыс. 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тыс. 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10,07</w:t>
            </w:r>
          </w:p>
        </w:tc>
      </w:tr>
      <w:tr w:rsidR="003E12C3" w:rsidRPr="00015DE8" w:rsidTr="003E12C3">
        <w:trPr>
          <w:trHeight w:hRule="exact" w:val="197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Всего по мероприятиям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12,96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14,00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144" w:h="9763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13,09</w:t>
            </w: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12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12C3" w:rsidRPr="00015DE8" w:rsidRDefault="003E12C3" w:rsidP="003E12C3">
      <w:pPr>
        <w:framePr w:wrap="none" w:vAnchor="page" w:hAnchor="page" w:x="866" w:y="1924"/>
        <w:widowControl w:val="0"/>
        <w:spacing w:after="0" w:line="150" w:lineRule="exact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lastRenderedPageBreak/>
        <w:t>Шифр 7 ПЭ</w:t>
      </w:r>
    </w:p>
    <w:p w:rsidR="003E12C3" w:rsidRPr="00015DE8" w:rsidRDefault="003E12C3" w:rsidP="003E12C3">
      <w:pPr>
        <w:framePr w:w="9768" w:h="211" w:hRule="exact" w:wrap="none" w:vAnchor="page" w:hAnchor="page" w:x="3515" w:y="813"/>
        <w:widowControl w:val="0"/>
        <w:spacing w:after="0" w:line="182" w:lineRule="exact"/>
        <w:ind w:left="8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ОТЧЁТ</w:t>
      </w:r>
    </w:p>
    <w:p w:rsidR="003E12C3" w:rsidRPr="00015DE8" w:rsidRDefault="003E12C3" w:rsidP="003E12C3">
      <w:pPr>
        <w:framePr w:w="9768" w:h="365" w:hRule="exact" w:wrap="none" w:vAnchor="page" w:hAnchor="page" w:x="3515" w:y="1023"/>
        <w:widowControl w:val="0"/>
        <w:spacing w:after="0" w:line="182" w:lineRule="exact"/>
        <w:ind w:left="10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 РЕАЛИЗАЦИИ МЕРОПРИЯТИЙ ПРОГРАММЫ ЭНЕРГОСБЕРЕЖЕНИЯ И ПОВЫШЕНИЯ ЭНЕРГЕТИЧЕСКОЙ ЭФФЕКТИВНОСТИ</w:t>
      </w:r>
    </w:p>
    <w:p w:rsidR="003E12C3" w:rsidRPr="00015DE8" w:rsidRDefault="003E12C3" w:rsidP="003E12C3">
      <w:pPr>
        <w:framePr w:w="9768" w:h="365" w:hRule="exact" w:wrap="none" w:vAnchor="page" w:hAnchor="page" w:x="3515" w:y="1023"/>
        <w:widowControl w:val="0"/>
        <w:spacing w:after="0" w:line="182" w:lineRule="exact"/>
        <w:ind w:left="10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2024-2026 гг.</w:t>
      </w:r>
    </w:p>
    <w:p w:rsidR="003E12C3" w:rsidRPr="00015DE8" w:rsidRDefault="003E12C3" w:rsidP="003E12C3">
      <w:pPr>
        <w:framePr w:w="15014" w:h="450" w:hRule="exact" w:wrap="none" w:vAnchor="page" w:hAnchor="page" w:x="847" w:y="1493"/>
        <w:widowControl w:val="0"/>
        <w:spacing w:after="70" w:line="160" w:lineRule="exact"/>
        <w:ind w:left="2669" w:right="2577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Администрация сельского поселения Девицкий сельсовет Усманского </w:t>
      </w:r>
      <w:proofErr w:type="gramStart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муниципального</w:t>
      </w:r>
      <w:proofErr w:type="gramEnd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района Липецкой области Российской Федерации</w:t>
      </w:r>
    </w:p>
    <w:p w:rsidR="003E12C3" w:rsidRPr="00015DE8" w:rsidRDefault="003E12C3" w:rsidP="003E12C3">
      <w:pPr>
        <w:framePr w:w="15014" w:h="450" w:hRule="exact" w:wrap="none" w:vAnchor="page" w:hAnchor="page" w:x="847" w:y="1493"/>
        <w:widowControl w:val="0"/>
        <w:spacing w:after="0" w:line="160" w:lineRule="exact"/>
        <w:ind w:left="2669" w:right="2577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Здание Администрации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16"/>
        <w:gridCol w:w="1493"/>
        <w:gridCol w:w="998"/>
        <w:gridCol w:w="859"/>
        <w:gridCol w:w="845"/>
        <w:gridCol w:w="970"/>
        <w:gridCol w:w="907"/>
        <w:gridCol w:w="874"/>
        <w:gridCol w:w="840"/>
        <w:gridCol w:w="1013"/>
        <w:gridCol w:w="922"/>
        <w:gridCol w:w="1008"/>
      </w:tblGrid>
      <w:tr w:rsidR="003E12C3" w:rsidRPr="00015DE8" w:rsidTr="003E12C3">
        <w:trPr>
          <w:trHeight w:hRule="exact" w:val="15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мероприятия программы</w:t>
            </w:r>
          </w:p>
        </w:tc>
        <w:tc>
          <w:tcPr>
            <w:tcW w:w="107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Первый год действия программы</w:t>
            </w:r>
          </w:p>
        </w:tc>
      </w:tr>
      <w:tr w:rsidR="003E12C3" w:rsidRPr="00015DE8" w:rsidTr="003E12C3">
        <w:trPr>
          <w:trHeight w:hRule="exact" w:val="331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Экономия топливно-энергетических ресурсов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натуральном выражении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стоимостном выражении, тыс. руб.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источник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объем, тыс. руб.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ед. изм.</w:t>
            </w:r>
          </w:p>
        </w:tc>
        <w:tc>
          <w:tcPr>
            <w:tcW w:w="29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Информационные 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беззатратные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2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энергосбережению и экологии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Технические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электрической энергии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тепловой энергии и теплоносителя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горячей воды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холодной воды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пр. газа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средств автоматизации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погодозависимого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регулирования подачи теплоносителя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6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( 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55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softHyphen/>
              <w:t xml:space="preserve">65С)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вентилей приборов отопления на терморегуляторы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распредления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теплоносителя по системе водяного отопления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 внутрь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дверных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оконных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(стеклопакет)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13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16"/>
        <w:gridCol w:w="1493"/>
        <w:gridCol w:w="998"/>
        <w:gridCol w:w="859"/>
        <w:gridCol w:w="845"/>
        <w:gridCol w:w="970"/>
        <w:gridCol w:w="907"/>
        <w:gridCol w:w="874"/>
        <w:gridCol w:w="840"/>
        <w:gridCol w:w="1013"/>
        <w:gridCol w:w="922"/>
        <w:gridCol w:w="1008"/>
      </w:tblGrid>
      <w:tr w:rsidR="003E12C3" w:rsidRPr="00015DE8" w:rsidTr="003E12C3">
        <w:trPr>
          <w:trHeight w:hRule="exact" w:val="1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Утепление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чердачных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перкрытий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Ревизия и регулировка притворов оконных конструкций (ежегодно)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Сезонная подготовка, контроль и регулировка режимов работы котельного оборудования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240,33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Восстановление циркуляционного трубопровода системы горячего водоснабжения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на краны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насадок - аэраторов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смесителей воды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бесконтактные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экономичных леек в душевых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во внутреннее освещение датчиков движения в местах общего пользования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управления на систему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приточно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softHyphen/>
              <w:t>вытяжной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вентиляции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Другие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Своевремменое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техническое обслуживание автотранспортных средств и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контроль за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расходом топлива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39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97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Всего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="12288" w:h="359" w:hRule="exact" w:wrap="none" w:vAnchor="page" w:hAnchor="page" w:x="1307" w:y="7185"/>
        <w:widowControl w:val="0"/>
        <w:tabs>
          <w:tab w:val="left" w:pos="5290"/>
          <w:tab w:val="left" w:leader="underscore" w:pos="6278"/>
          <w:tab w:val="left" w:leader="underscore" w:pos="7138"/>
          <w:tab w:val="left" w:leader="underscore" w:pos="7982"/>
          <w:tab w:val="left" w:leader="underscore" w:pos="8952"/>
          <w:tab w:val="left" w:leader="underscore" w:pos="9859"/>
          <w:tab w:val="left" w:leader="underscore" w:pos="10733"/>
          <w:tab w:val="left" w:leader="underscore" w:pos="11573"/>
          <w:tab w:val="left" w:leader="underscore" w:pos="12254"/>
        </w:tabs>
        <w:spacing w:after="0" w:line="130" w:lineRule="exact"/>
        <w:jc w:val="both"/>
        <w:rPr>
          <w:rFonts w:ascii="Times New Roman" w:eastAsia="Arial Unicode MS" w:hAnsi="Times New Roman" w:cs="Times New Roman"/>
          <w:sz w:val="13"/>
          <w:szCs w:val="13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>СПРАВОЧНО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</w:p>
    <w:p w:rsidR="003E12C3" w:rsidRPr="00015DE8" w:rsidRDefault="003E12C3" w:rsidP="003E12C3">
      <w:pPr>
        <w:framePr w:w="12288" w:h="359" w:hRule="exact" w:wrap="none" w:vAnchor="page" w:hAnchor="page" w:x="1307" w:y="7185"/>
        <w:widowControl w:val="0"/>
        <w:tabs>
          <w:tab w:val="left" w:pos="5280"/>
          <w:tab w:val="left" w:pos="5645"/>
          <w:tab w:val="left" w:pos="6278"/>
          <w:tab w:val="left" w:pos="7138"/>
          <w:tab w:val="left" w:pos="7982"/>
          <w:tab w:val="left" w:pos="8952"/>
          <w:tab w:val="left" w:pos="11947"/>
        </w:tabs>
        <w:spacing w:after="0" w:line="130" w:lineRule="exact"/>
        <w:jc w:val="both"/>
        <w:rPr>
          <w:rFonts w:ascii="Times New Roman" w:eastAsia="Arial Unicode MS" w:hAnsi="Times New Roman" w:cs="Times New Roman"/>
          <w:sz w:val="13"/>
          <w:szCs w:val="13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>Всего с начала года реализации программы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u w:val="single"/>
          <w:lang w:eastAsia="ru-RU"/>
        </w:rPr>
        <w:t>|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12,00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pacing w:val="500"/>
          <w:sz w:val="13"/>
          <w:szCs w:val="13"/>
          <w:u w:val="single"/>
          <w:lang w:eastAsia="ru-RU"/>
        </w:rPr>
        <w:t>1111</w:t>
      </w:r>
      <w:r w:rsidRPr="00015DE8">
        <w:rPr>
          <w:rFonts w:ascii="Times New Roman" w:eastAsia="Arial Unicode MS" w:hAnsi="Times New Roman" w:cs="Times New Roman"/>
          <w:color w:val="000000"/>
          <w:spacing w:val="5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12,71</w:t>
      </w:r>
    </w:p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14</w:t>
      </w:r>
    </w:p>
    <w:p w:rsidR="003B7255" w:rsidRDefault="003B7255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tbl>
      <w:tblPr>
        <w:tblW w:w="0" w:type="auto"/>
        <w:tblInd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970"/>
      </w:tblGrid>
      <w:tr w:rsidR="003B7255" w:rsidRPr="00015DE8" w:rsidTr="003B7255">
        <w:trPr>
          <w:trHeight w:hRule="exact" w:val="36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255" w:rsidRPr="00015DE8" w:rsidRDefault="003B7255" w:rsidP="003B7255">
            <w:pPr>
              <w:widowControl w:val="0"/>
              <w:spacing w:after="60" w:line="140" w:lineRule="exact"/>
              <w:ind w:left="1620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255" w:rsidRPr="00015DE8" w:rsidRDefault="003B7255" w:rsidP="003B7255">
            <w:pPr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</w:tc>
      </w:tr>
      <w:tr w:rsidR="003B7255" w:rsidRPr="00015DE8" w:rsidTr="003B7255">
        <w:trPr>
          <w:trHeight w:hRule="exact" w:val="36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6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B7255" w:rsidRPr="00015DE8" w:rsidRDefault="003B7255" w:rsidP="003B7255">
            <w:pPr>
              <w:widowControl w:val="0"/>
              <w:spacing w:before="60"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(уполномоченное лицо)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Глава 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255" w:rsidRPr="00015DE8" w:rsidRDefault="003B7255" w:rsidP="003B7255">
            <w:pPr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Требунских В.В.</w:t>
            </w:r>
          </w:p>
        </w:tc>
      </w:tr>
      <w:tr w:rsidR="003B7255" w:rsidRPr="00015DE8" w:rsidTr="003B7255">
        <w:trPr>
          <w:trHeight w:hRule="exact" w:val="274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3B7255" w:rsidRPr="00015DE8" w:rsidTr="003B7255">
        <w:trPr>
          <w:trHeight w:hRule="exact" w:val="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42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технической службы</w:t>
            </w:r>
          </w:p>
        </w:tc>
      </w:tr>
      <w:tr w:rsidR="003B7255" w:rsidRPr="00015DE8" w:rsidTr="003B7255">
        <w:trPr>
          <w:trHeight w:hRule="exact" w:val="274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3B7255" w:rsidRPr="00015DE8" w:rsidTr="003B7255">
        <w:trPr>
          <w:trHeight w:hRule="exact" w:val="38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42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финансово-экономической службы</w:t>
            </w:r>
          </w:p>
        </w:tc>
      </w:tr>
      <w:tr w:rsidR="003B7255" w:rsidRPr="00015DE8" w:rsidTr="003B7255">
        <w:trPr>
          <w:trHeight w:hRule="exact" w:val="25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Главный специалист-эксперт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255" w:rsidRPr="00015DE8" w:rsidRDefault="003B7255" w:rsidP="003B7255">
            <w:pPr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Бобрешова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И.М.</w:t>
            </w:r>
          </w:p>
        </w:tc>
      </w:tr>
      <w:tr w:rsidR="003B7255" w:rsidRPr="00015DE8" w:rsidTr="003B7255">
        <w:trPr>
          <w:trHeight w:hRule="exact" w:val="283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620" w:hanging="14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3B7255" w:rsidRPr="00015DE8" w:rsidTr="003B7255">
        <w:trPr>
          <w:trHeight w:hRule="exact" w:val="171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567" w:firstLine="127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___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7255" w:rsidRPr="00015DE8" w:rsidRDefault="003B7255" w:rsidP="003B7255">
            <w:pPr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_____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г.</w:t>
            </w:r>
          </w:p>
        </w:tc>
      </w:tr>
    </w:tbl>
    <w:p w:rsidR="003B7255" w:rsidRPr="003B7255" w:rsidRDefault="003B7255" w:rsidP="003B7255">
      <w:pPr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E12C3" w:rsidRPr="003B7255" w:rsidRDefault="003B7255" w:rsidP="003B7255">
      <w:pPr>
        <w:tabs>
          <w:tab w:val="left" w:pos="10950"/>
        </w:tabs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3B725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sz w:val="2"/>
          <w:szCs w:val="2"/>
          <w:lang w:eastAsia="ru-RU"/>
        </w:rPr>
        <w:tab/>
      </w:r>
    </w:p>
    <w:p w:rsidR="003E12C3" w:rsidRPr="00015DE8" w:rsidRDefault="003E12C3" w:rsidP="003E12C3">
      <w:pPr>
        <w:framePr w:wrap="none" w:vAnchor="page" w:hAnchor="page" w:x="866" w:y="1924"/>
        <w:widowControl w:val="0"/>
        <w:spacing w:after="0" w:line="150" w:lineRule="exact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lastRenderedPageBreak/>
        <w:t>Шифр 8 ПЭ</w:t>
      </w:r>
    </w:p>
    <w:p w:rsidR="003E12C3" w:rsidRPr="00015DE8" w:rsidRDefault="003E12C3" w:rsidP="003E12C3">
      <w:pPr>
        <w:framePr w:w="9768" w:h="211" w:hRule="exact" w:wrap="none" w:vAnchor="page" w:hAnchor="page" w:x="3515" w:y="813"/>
        <w:widowControl w:val="0"/>
        <w:spacing w:after="0" w:line="182" w:lineRule="exact"/>
        <w:ind w:left="8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ОТЧЁТ</w:t>
      </w:r>
    </w:p>
    <w:p w:rsidR="003E12C3" w:rsidRPr="00015DE8" w:rsidRDefault="003E12C3" w:rsidP="003E12C3">
      <w:pPr>
        <w:framePr w:w="9768" w:h="365" w:hRule="exact" w:wrap="none" w:vAnchor="page" w:hAnchor="page" w:x="3515" w:y="1023"/>
        <w:widowControl w:val="0"/>
        <w:spacing w:after="0" w:line="182" w:lineRule="exact"/>
        <w:ind w:left="10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 РЕАЛИЗАЦИИ МЕРОПРИЯТИЙ ПРОГРАММЫ ЭНЕРГОСБЕРЕЖЕНИЯ И ПОВЫШЕНИЯ ЭНЕРГЕТИЧЕСКОЙ ЭФФЕКТИВНОСТИ</w:t>
      </w:r>
    </w:p>
    <w:p w:rsidR="003E12C3" w:rsidRPr="00015DE8" w:rsidRDefault="003E12C3" w:rsidP="003E12C3">
      <w:pPr>
        <w:framePr w:w="9768" w:h="365" w:hRule="exact" w:wrap="none" w:vAnchor="page" w:hAnchor="page" w:x="3515" w:y="1023"/>
        <w:widowControl w:val="0"/>
        <w:spacing w:after="0" w:line="182" w:lineRule="exact"/>
        <w:ind w:left="10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2024-2026 гг.</w:t>
      </w:r>
    </w:p>
    <w:p w:rsidR="003E12C3" w:rsidRPr="00015DE8" w:rsidRDefault="003E12C3" w:rsidP="003E12C3">
      <w:pPr>
        <w:framePr w:w="15014" w:h="450" w:hRule="exact" w:wrap="none" w:vAnchor="page" w:hAnchor="page" w:x="847" w:y="1493"/>
        <w:widowControl w:val="0"/>
        <w:spacing w:after="70" w:line="160" w:lineRule="exact"/>
        <w:ind w:left="2669" w:right="2577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Администрация сельского поселения Девицкий сельсовет Усманского </w:t>
      </w:r>
      <w:proofErr w:type="gramStart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муниципального</w:t>
      </w:r>
      <w:proofErr w:type="gramEnd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района Липецкой области Российской Федерации</w:t>
      </w:r>
    </w:p>
    <w:p w:rsidR="003E12C3" w:rsidRPr="00015DE8" w:rsidRDefault="003E12C3" w:rsidP="003E12C3">
      <w:pPr>
        <w:framePr w:w="15014" w:h="450" w:hRule="exact" w:wrap="none" w:vAnchor="page" w:hAnchor="page" w:x="847" w:y="1493"/>
        <w:widowControl w:val="0"/>
        <w:spacing w:after="0" w:line="160" w:lineRule="exact"/>
        <w:ind w:left="2669" w:right="2577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Здание Администрации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16"/>
        <w:gridCol w:w="1493"/>
        <w:gridCol w:w="998"/>
        <w:gridCol w:w="859"/>
        <w:gridCol w:w="845"/>
        <w:gridCol w:w="970"/>
        <w:gridCol w:w="907"/>
        <w:gridCol w:w="874"/>
        <w:gridCol w:w="840"/>
        <w:gridCol w:w="1013"/>
        <w:gridCol w:w="922"/>
        <w:gridCol w:w="1008"/>
      </w:tblGrid>
      <w:tr w:rsidR="003E12C3" w:rsidRPr="00015DE8" w:rsidTr="003E12C3">
        <w:trPr>
          <w:trHeight w:hRule="exact" w:val="15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pacing w:val="500"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pacing w:val="500"/>
                <w:sz w:val="13"/>
                <w:szCs w:val="13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pacing w:val="500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мероприятия программы</w:t>
            </w:r>
          </w:p>
        </w:tc>
        <w:tc>
          <w:tcPr>
            <w:tcW w:w="107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Второй год действия программы</w:t>
            </w:r>
          </w:p>
        </w:tc>
      </w:tr>
      <w:tr w:rsidR="003E12C3" w:rsidRPr="00015DE8" w:rsidTr="003E12C3">
        <w:trPr>
          <w:trHeight w:hRule="exact" w:val="331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Экономия топливно-энергетических ресурсов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натуральном выражении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стоимостном выражении, тыс. руб.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источник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объем, тыс. руб.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ед. изм.</w:t>
            </w:r>
          </w:p>
        </w:tc>
        <w:tc>
          <w:tcPr>
            <w:tcW w:w="29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Информационные 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беззатратные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2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энергосбережению и экологии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Технические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электрической энергии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тепловой энергии и теплоносителя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горячей воды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холодной воды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пр. газа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средств автоматизации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погодозависимого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регулирования подачи теплоносителя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6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( 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55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softHyphen/>
              <w:t xml:space="preserve">65С)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вентилей приборов отопления на терморегуляторы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распредления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теплоносителя по системе водяного отопления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 внутрь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дверных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оконных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(стеклопакет)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15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16"/>
        <w:gridCol w:w="1493"/>
        <w:gridCol w:w="998"/>
        <w:gridCol w:w="859"/>
        <w:gridCol w:w="845"/>
        <w:gridCol w:w="970"/>
        <w:gridCol w:w="907"/>
        <w:gridCol w:w="874"/>
        <w:gridCol w:w="840"/>
        <w:gridCol w:w="1013"/>
        <w:gridCol w:w="922"/>
        <w:gridCol w:w="1008"/>
      </w:tblGrid>
      <w:tr w:rsidR="003E12C3" w:rsidRPr="00015DE8" w:rsidTr="003E12C3">
        <w:trPr>
          <w:trHeight w:hRule="exact" w:val="1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Утепление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чердачных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перкрытий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Ревизия и регулировка притворов оконных конструкций (ежегодно)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Сезонная подготовка, контроль и регулировка режимов работы котельного оборудования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232,32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Восстановление циркуляционного трубопровода системы горячего водоснабжения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на краны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насадок - аэраторов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смесителей воды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бесконтактные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экономичных леек в душевых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во внутреннее освещение датчиков движения в местах общего пользования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управления на систему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приточно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softHyphen/>
              <w:t>вытяжной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вентиляции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Другие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Своевремменое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техническое обслуживание автотранспортных средств и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контроль за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расходом топлива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39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97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Всего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12,90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="12288" w:h="359" w:hRule="exact" w:wrap="none" w:vAnchor="page" w:hAnchor="page" w:x="1307" w:y="7185"/>
        <w:widowControl w:val="0"/>
        <w:tabs>
          <w:tab w:val="left" w:pos="5290"/>
          <w:tab w:val="left" w:leader="underscore" w:pos="6278"/>
          <w:tab w:val="left" w:leader="underscore" w:pos="7138"/>
          <w:tab w:val="left" w:leader="underscore" w:pos="7982"/>
          <w:tab w:val="left" w:leader="underscore" w:pos="8952"/>
          <w:tab w:val="left" w:leader="underscore" w:pos="9859"/>
          <w:tab w:val="left" w:leader="underscore" w:pos="10733"/>
          <w:tab w:val="left" w:leader="underscore" w:pos="11573"/>
          <w:tab w:val="left" w:leader="underscore" w:pos="12254"/>
        </w:tabs>
        <w:spacing w:after="0" w:line="130" w:lineRule="exact"/>
        <w:jc w:val="both"/>
        <w:rPr>
          <w:rFonts w:ascii="Times New Roman" w:eastAsia="Arial Unicode MS" w:hAnsi="Times New Roman" w:cs="Times New Roman"/>
          <w:sz w:val="13"/>
          <w:szCs w:val="13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>СПРАВОЧНО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</w:p>
    <w:p w:rsidR="003E12C3" w:rsidRPr="00015DE8" w:rsidRDefault="003E12C3" w:rsidP="003E12C3">
      <w:pPr>
        <w:framePr w:w="12288" w:h="359" w:hRule="exact" w:wrap="none" w:vAnchor="page" w:hAnchor="page" w:x="1307" w:y="7185"/>
        <w:widowControl w:val="0"/>
        <w:tabs>
          <w:tab w:val="left" w:pos="5280"/>
          <w:tab w:val="left" w:pos="5635"/>
          <w:tab w:val="left" w:pos="6278"/>
          <w:tab w:val="left" w:pos="7138"/>
          <w:tab w:val="left" w:pos="7982"/>
          <w:tab w:val="left" w:pos="8952"/>
          <w:tab w:val="left" w:pos="11938"/>
        </w:tabs>
        <w:spacing w:after="0" w:line="130" w:lineRule="exact"/>
        <w:jc w:val="both"/>
        <w:rPr>
          <w:rFonts w:ascii="Times New Roman" w:eastAsia="Arial Unicode MS" w:hAnsi="Times New Roman" w:cs="Times New Roman"/>
          <w:sz w:val="13"/>
          <w:szCs w:val="13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>Всего с начала года реализации программы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u w:val="single"/>
          <w:lang w:eastAsia="ru-RU"/>
        </w:rPr>
        <w:t>|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24,96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pacing w:val="500"/>
          <w:sz w:val="13"/>
          <w:szCs w:val="13"/>
          <w:u w:val="single"/>
          <w:lang w:eastAsia="ru-RU"/>
        </w:rPr>
        <w:t>1111</w:t>
      </w:r>
      <w:r w:rsidRPr="00015DE8">
        <w:rPr>
          <w:rFonts w:ascii="Times New Roman" w:eastAsia="Arial Unicode MS" w:hAnsi="Times New Roman" w:cs="Times New Roman"/>
          <w:color w:val="000000"/>
          <w:spacing w:val="5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25,61</w:t>
      </w:r>
    </w:p>
    <w:tbl>
      <w:tblPr>
        <w:tblW w:w="6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78"/>
      </w:tblGrid>
      <w:tr w:rsidR="00217E47" w:rsidRPr="00015DE8" w:rsidTr="00217E47">
        <w:trPr>
          <w:trHeight w:hRule="exact" w:val="3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60" w:line="140" w:lineRule="exact"/>
              <w:ind w:left="1620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</w:tc>
      </w:tr>
      <w:tr w:rsidR="00217E47" w:rsidRPr="00015DE8" w:rsidTr="00217E47">
        <w:trPr>
          <w:trHeight w:hRule="exact" w:val="3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6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before="60"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(уполномоченное лицо)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Глава 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Требунских В.В.</w:t>
            </w:r>
          </w:p>
        </w:tc>
      </w:tr>
      <w:tr w:rsidR="00217E47" w:rsidRPr="00015DE8" w:rsidTr="00217E47">
        <w:trPr>
          <w:trHeight w:hRule="exact" w:val="274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217E47" w:rsidRPr="00015DE8" w:rsidTr="00217E47">
        <w:trPr>
          <w:trHeight w:hRule="exact" w:val="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42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240" w:lineRule="auto"/>
              <w:ind w:right="126"/>
              <w:jc w:val="right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технической службы</w:t>
            </w:r>
          </w:p>
        </w:tc>
      </w:tr>
      <w:tr w:rsidR="00217E47" w:rsidRPr="00015DE8" w:rsidTr="00217E47">
        <w:trPr>
          <w:trHeight w:hRule="exact" w:val="274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 (должность)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217E47" w:rsidRPr="00015DE8" w:rsidTr="00217E47">
        <w:trPr>
          <w:trHeight w:hRule="exact" w:val="3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42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240" w:lineRule="auto"/>
              <w:ind w:right="126"/>
              <w:jc w:val="right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финансово-экономической службы</w:t>
            </w:r>
          </w:p>
        </w:tc>
      </w:tr>
      <w:tr w:rsidR="00217E47" w:rsidRPr="00015DE8" w:rsidTr="00217E47">
        <w:trPr>
          <w:trHeight w:hRule="exact" w:val="2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Главный специалист-эксперт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Бобрешова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И.М.</w:t>
            </w:r>
          </w:p>
        </w:tc>
      </w:tr>
      <w:tr w:rsidR="00217E47" w:rsidRPr="00015DE8" w:rsidTr="00217E47">
        <w:trPr>
          <w:trHeight w:hRule="exact" w:val="283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620" w:hanging="14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217E47" w:rsidRPr="00015DE8" w:rsidTr="00217E47">
        <w:trPr>
          <w:trHeight w:hRule="exact" w:val="171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567" w:firstLine="127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___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7E47" w:rsidRPr="00015DE8" w:rsidRDefault="00217E47" w:rsidP="00217E47">
            <w:pPr>
              <w:framePr w:w="15034" w:h="3061" w:hRule="exact" w:wrap="none" w:vAnchor="page" w:hAnchor="page" w:x="10203" w:y="7966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_____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г.</w:t>
            </w: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16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12C3" w:rsidRPr="00015DE8" w:rsidRDefault="003E12C3" w:rsidP="003E12C3">
      <w:pPr>
        <w:framePr w:wrap="none" w:vAnchor="page" w:hAnchor="page" w:x="866" w:y="1924"/>
        <w:widowControl w:val="0"/>
        <w:spacing w:after="0" w:line="150" w:lineRule="exact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lastRenderedPageBreak/>
        <w:t>Шифр 9 ПЭ</w:t>
      </w:r>
    </w:p>
    <w:p w:rsidR="003E12C3" w:rsidRPr="00015DE8" w:rsidRDefault="003E12C3" w:rsidP="003E12C3">
      <w:pPr>
        <w:framePr w:w="9768" w:h="211" w:hRule="exact" w:wrap="none" w:vAnchor="page" w:hAnchor="page" w:x="3515" w:y="813"/>
        <w:widowControl w:val="0"/>
        <w:spacing w:after="0" w:line="182" w:lineRule="exact"/>
        <w:ind w:left="8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ОТЧЁТ</w:t>
      </w:r>
    </w:p>
    <w:p w:rsidR="003E12C3" w:rsidRPr="00015DE8" w:rsidRDefault="003E12C3" w:rsidP="003E12C3">
      <w:pPr>
        <w:framePr w:w="9768" w:h="365" w:hRule="exact" w:wrap="none" w:vAnchor="page" w:hAnchor="page" w:x="3515" w:y="1023"/>
        <w:widowControl w:val="0"/>
        <w:spacing w:after="0" w:line="182" w:lineRule="exact"/>
        <w:ind w:left="10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О РЕАЛИЗАЦИИ МЕРОПРИЯТИЙ ПРОГРАММЫ ЭНЕРГОСБЕРЕЖЕНИЯ И ПОВЫШЕНИЯ ЭНЕРГЕТИЧЕСКОЙ ЭФФЕКТИВНОСТИ</w:t>
      </w:r>
    </w:p>
    <w:p w:rsidR="003E12C3" w:rsidRPr="00015DE8" w:rsidRDefault="003E12C3" w:rsidP="003E12C3">
      <w:pPr>
        <w:framePr w:w="9768" w:h="365" w:hRule="exact" w:wrap="none" w:vAnchor="page" w:hAnchor="page" w:x="3515" w:y="1023"/>
        <w:widowControl w:val="0"/>
        <w:spacing w:after="0" w:line="182" w:lineRule="exact"/>
        <w:ind w:left="100"/>
        <w:jc w:val="center"/>
        <w:rPr>
          <w:rFonts w:ascii="Times New Roman" w:eastAsia="Arial Unicode MS" w:hAnsi="Times New Roman" w:cs="Times New Roman"/>
          <w:sz w:val="15"/>
          <w:szCs w:val="15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5"/>
          <w:szCs w:val="15"/>
          <w:lang w:eastAsia="ru-RU"/>
        </w:rPr>
        <w:t>2024-2026 гг.</w:t>
      </w:r>
    </w:p>
    <w:p w:rsidR="003E12C3" w:rsidRPr="00015DE8" w:rsidRDefault="003E12C3" w:rsidP="003E12C3">
      <w:pPr>
        <w:framePr w:w="15014" w:h="450" w:hRule="exact" w:wrap="none" w:vAnchor="page" w:hAnchor="page" w:x="847" w:y="1493"/>
        <w:widowControl w:val="0"/>
        <w:spacing w:after="70" w:line="160" w:lineRule="exact"/>
        <w:ind w:left="2669" w:right="2577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Администрация сельского поселения Девицкий сельсовет Усманского </w:t>
      </w:r>
      <w:proofErr w:type="gramStart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муниципального</w:t>
      </w:r>
      <w:proofErr w:type="gramEnd"/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района Липецкой области Российской Федерации</w:t>
      </w:r>
    </w:p>
    <w:p w:rsidR="003E12C3" w:rsidRPr="00015DE8" w:rsidRDefault="003E12C3" w:rsidP="003E12C3">
      <w:pPr>
        <w:framePr w:w="15014" w:h="450" w:hRule="exact" w:wrap="none" w:vAnchor="page" w:hAnchor="page" w:x="847" w:y="1493"/>
        <w:widowControl w:val="0"/>
        <w:spacing w:after="0" w:line="160" w:lineRule="exact"/>
        <w:ind w:left="2669" w:right="2577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Здание Администрации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16"/>
        <w:gridCol w:w="1493"/>
        <w:gridCol w:w="998"/>
        <w:gridCol w:w="859"/>
        <w:gridCol w:w="845"/>
        <w:gridCol w:w="970"/>
        <w:gridCol w:w="907"/>
        <w:gridCol w:w="874"/>
        <w:gridCol w:w="840"/>
        <w:gridCol w:w="1013"/>
        <w:gridCol w:w="922"/>
        <w:gridCol w:w="1008"/>
      </w:tblGrid>
      <w:tr w:rsidR="003E12C3" w:rsidRPr="00015DE8" w:rsidTr="003E12C3">
        <w:trPr>
          <w:trHeight w:hRule="exact" w:val="15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pacing w:val="500"/>
                <w:sz w:val="13"/>
                <w:szCs w:val="13"/>
                <w:lang w:eastAsia="ru-RU"/>
              </w:rPr>
              <w:t>№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pacing w:val="500"/>
                <w:sz w:val="13"/>
                <w:szCs w:val="13"/>
                <w:lang w:eastAsia="ru-RU"/>
              </w:rPr>
              <w:t>п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pacing w:val="500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мероприятия программы</w:t>
            </w:r>
          </w:p>
        </w:tc>
        <w:tc>
          <w:tcPr>
            <w:tcW w:w="107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Третий год действия программы</w:t>
            </w:r>
          </w:p>
        </w:tc>
      </w:tr>
      <w:tr w:rsidR="003E12C3" w:rsidRPr="00015DE8" w:rsidTr="003E12C3">
        <w:trPr>
          <w:trHeight w:hRule="exact" w:val="331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Экономия топливно-энергетических ресурсов</w:t>
            </w:r>
          </w:p>
        </w:tc>
      </w:tr>
      <w:tr w:rsidR="003E12C3" w:rsidRPr="00015DE8" w:rsidTr="003E12C3">
        <w:trPr>
          <w:trHeight w:hRule="exact" w:val="206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натуральном выражении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 стоимостном выражении, тыс. руб.</w:t>
            </w:r>
          </w:p>
        </w:tc>
      </w:tr>
      <w:tr w:rsidR="003E12C3" w:rsidRPr="00015DE8" w:rsidTr="003E12C3">
        <w:trPr>
          <w:trHeight w:hRule="exact" w:val="187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источник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объем, тыс. руб.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ед. изм.</w:t>
            </w:r>
          </w:p>
        </w:tc>
        <w:tc>
          <w:tcPr>
            <w:tcW w:w="29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Отклонение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Информационные 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беззатратные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2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по энергосбережению и экологии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Организация мероприятий по раздельному сбору твёрдых бытовых отходов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Оптимизация времени использования потребителей электрической энергии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41,01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Технические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электрической энергии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тепловой энергии и теплоносителя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Гкал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горячей воды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20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холодной воды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приборов учета пр. газа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средств автоматизации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погодозависимого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регулирования подачи теплоносителя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6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терморегулятора на узел ГВС для регулирования температуры горячей воды в пределах нормы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( 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55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softHyphen/>
              <w:t xml:space="preserve">65С)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пластинчатого теплообменника для приготовления горячей воды (при двухтрубной системе теплоснабжения)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вентилей приборов отопления на терморегуляторы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5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запорной арматуры на балансировочные краны для равномерного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распредления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теплоносителя по системе водяного отопления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 внутрь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right="18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дверных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оконных блоков на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(стеклопакет)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газ куб.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8443" w:wrap="none" w:vAnchor="page" w:hAnchor="page" w:x="847" w:y="22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17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16"/>
        <w:gridCol w:w="1493"/>
        <w:gridCol w:w="998"/>
        <w:gridCol w:w="859"/>
        <w:gridCol w:w="845"/>
        <w:gridCol w:w="970"/>
        <w:gridCol w:w="907"/>
        <w:gridCol w:w="874"/>
        <w:gridCol w:w="840"/>
        <w:gridCol w:w="1013"/>
        <w:gridCol w:w="922"/>
        <w:gridCol w:w="1008"/>
      </w:tblGrid>
      <w:tr w:rsidR="003E12C3" w:rsidRPr="00015DE8" w:rsidTr="003E12C3">
        <w:trPr>
          <w:trHeight w:hRule="exact" w:val="1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Утепление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чердачных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перкрытий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Ревизия и регулировка притворов оконных конструкций (ежегодно)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Сезонная подготовка, контроль и регулировка режимов работы котельного оборудования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224,58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газ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2,51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Восстановление циркуляционного трубопровода системы горячего водоснабжения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гвс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на краны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энергоэффективных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насадок - аэраторов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смесителей воды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на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бесконтактные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Установка экономичных леек в душевых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куб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4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5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энергоэффективные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светодиодные светильники (в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т.ч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. посредством заключения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энергосервисного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контракта)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во внутреннее освещение датчиков движения в местах общего пользования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Внедрение датчиков автоматического включения/выключения (наружное освещение)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1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Установка автоматического управления на систему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приточно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softHyphen/>
              <w:t>вытяжной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вентиляции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кВт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Другие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3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6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Своевремменое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техническое обслуживание автотранспортных средств и 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контроль за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расходом топлива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Бюджетные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0,18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тыс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58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Итого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11,66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10,07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39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E12C3" w:rsidRPr="00015DE8" w:rsidTr="003E12C3">
        <w:trPr>
          <w:trHeight w:hRule="exact" w:val="197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Всего по мероприятиям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13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13,09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2C3" w:rsidRPr="00015DE8" w:rsidRDefault="003E12C3" w:rsidP="003E12C3">
            <w:pPr>
              <w:framePr w:w="15014" w:h="6355" w:wrap="none" w:vAnchor="page" w:hAnchor="page" w:x="847" w:y="84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E12C3" w:rsidRPr="00015DE8" w:rsidRDefault="003E12C3" w:rsidP="003E12C3">
      <w:pPr>
        <w:framePr w:w="12293" w:h="359" w:hRule="exact" w:wrap="none" w:vAnchor="page" w:hAnchor="page" w:x="1307" w:y="7185"/>
        <w:widowControl w:val="0"/>
        <w:tabs>
          <w:tab w:val="left" w:pos="5290"/>
          <w:tab w:val="left" w:leader="underscore" w:pos="6278"/>
          <w:tab w:val="left" w:leader="underscore" w:pos="7138"/>
          <w:tab w:val="left" w:leader="underscore" w:pos="7982"/>
          <w:tab w:val="left" w:leader="underscore" w:pos="8952"/>
          <w:tab w:val="left" w:leader="underscore" w:pos="9859"/>
          <w:tab w:val="left" w:leader="underscore" w:pos="10733"/>
          <w:tab w:val="left" w:leader="underscore" w:pos="11573"/>
          <w:tab w:val="left" w:leader="underscore" w:pos="12259"/>
        </w:tabs>
        <w:spacing w:after="0" w:line="130" w:lineRule="exact"/>
        <w:jc w:val="both"/>
        <w:rPr>
          <w:rFonts w:ascii="Times New Roman" w:eastAsia="Arial Unicode MS" w:hAnsi="Times New Roman" w:cs="Times New Roman"/>
          <w:sz w:val="13"/>
          <w:szCs w:val="13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>СПРАВОЧНО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</w:p>
    <w:p w:rsidR="003E12C3" w:rsidRPr="00015DE8" w:rsidRDefault="003E12C3" w:rsidP="003E12C3">
      <w:pPr>
        <w:framePr w:w="12293" w:h="359" w:hRule="exact" w:wrap="none" w:vAnchor="page" w:hAnchor="page" w:x="1307" w:y="7185"/>
        <w:widowControl w:val="0"/>
        <w:tabs>
          <w:tab w:val="left" w:pos="5280"/>
          <w:tab w:val="left" w:pos="5635"/>
          <w:tab w:val="left" w:pos="6278"/>
          <w:tab w:val="left" w:pos="7138"/>
          <w:tab w:val="left" w:pos="7982"/>
          <w:tab w:val="left" w:pos="8952"/>
          <w:tab w:val="left" w:pos="11938"/>
        </w:tabs>
        <w:spacing w:after="0" w:line="130" w:lineRule="exact"/>
        <w:jc w:val="both"/>
        <w:rPr>
          <w:rFonts w:ascii="Times New Roman" w:eastAsia="Arial Unicode MS" w:hAnsi="Times New Roman" w:cs="Times New Roman"/>
          <w:sz w:val="13"/>
          <w:szCs w:val="13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>Всего с начала года реализации программы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u w:val="single"/>
          <w:lang w:eastAsia="ru-RU"/>
        </w:rPr>
        <w:t>|</w:t>
      </w:r>
      <w:r w:rsidRPr="00015DE8">
        <w:rPr>
          <w:rFonts w:ascii="Times New Roman" w:eastAsia="Arial Unicode MS" w:hAnsi="Times New Roman" w:cs="Times New Roman"/>
          <w:color w:val="0000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38,96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  <w:t>|</w:t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color w:val="000000"/>
          <w:spacing w:val="830"/>
          <w:sz w:val="13"/>
          <w:szCs w:val="13"/>
          <w:u w:val="single"/>
          <w:lang w:eastAsia="ru-RU"/>
        </w:rPr>
        <w:t>111</w:t>
      </w:r>
      <w:r w:rsidRPr="00015DE8">
        <w:rPr>
          <w:rFonts w:ascii="Times New Roman" w:eastAsia="Arial Unicode MS" w:hAnsi="Times New Roman" w:cs="Times New Roman"/>
          <w:color w:val="000000"/>
          <w:spacing w:val="830"/>
          <w:sz w:val="13"/>
          <w:szCs w:val="13"/>
          <w:u w:val="single"/>
          <w:lang w:eastAsia="ru-RU"/>
        </w:rPr>
        <w:tab/>
      </w:r>
      <w:r w:rsidRPr="00015DE8">
        <w:rPr>
          <w:rFonts w:ascii="Times New Roman" w:eastAsia="Arial Unicode MS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38,70</w:t>
      </w:r>
    </w:p>
    <w:tbl>
      <w:tblPr>
        <w:tblW w:w="67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533"/>
      </w:tblGrid>
      <w:tr w:rsidR="008D59FE" w:rsidRPr="00015DE8" w:rsidTr="008D59FE">
        <w:trPr>
          <w:trHeight w:hRule="exact" w:val="36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60" w:line="140" w:lineRule="exact"/>
              <w:ind w:left="1620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</w:tc>
      </w:tr>
      <w:tr w:rsidR="008D59FE" w:rsidRPr="00015DE8" w:rsidTr="008D59FE">
        <w:trPr>
          <w:trHeight w:hRule="exact" w:val="36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6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before="60"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(уполномоченное лицо)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Глава 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Требунских В.В.</w:t>
            </w:r>
          </w:p>
        </w:tc>
      </w:tr>
      <w:tr w:rsidR="008D59FE" w:rsidRPr="00015DE8" w:rsidTr="008D59FE">
        <w:trPr>
          <w:trHeight w:hRule="exact" w:val="274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8D59FE" w:rsidRPr="00015DE8" w:rsidTr="008D59FE">
        <w:trPr>
          <w:trHeight w:hRule="exact" w:val="40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240" w:lineRule="auto"/>
              <w:ind w:right="126"/>
              <w:jc w:val="right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технической службы</w:t>
            </w:r>
          </w:p>
        </w:tc>
      </w:tr>
      <w:tr w:rsidR="008D59FE" w:rsidRPr="00015DE8" w:rsidTr="008D59FE">
        <w:trPr>
          <w:trHeight w:hRule="exact" w:val="274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 (должность)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8D59FE" w:rsidRPr="00015DE8" w:rsidTr="008D59FE">
        <w:trPr>
          <w:trHeight w:hRule="exact" w:val="3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240" w:lineRule="auto"/>
              <w:ind w:right="126"/>
              <w:jc w:val="right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Руководитель финансово-экономической службы</w:t>
            </w:r>
          </w:p>
        </w:tc>
      </w:tr>
      <w:tr w:rsidR="008D59FE" w:rsidRPr="00015DE8" w:rsidTr="008D59FE">
        <w:trPr>
          <w:trHeight w:hRule="exact" w:val="25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(уполномоченное лицо)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Главный специалист-эксперт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Бобрешова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И.М.</w:t>
            </w:r>
          </w:p>
        </w:tc>
      </w:tr>
      <w:tr w:rsidR="008D59FE" w:rsidRPr="00015DE8" w:rsidTr="008D59FE">
        <w:trPr>
          <w:trHeight w:hRule="exact" w:val="28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620" w:hanging="1478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right="126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(расшифровка)</w:t>
            </w:r>
          </w:p>
        </w:tc>
      </w:tr>
      <w:tr w:rsidR="008D59FE" w:rsidRPr="00015DE8" w:rsidTr="008D59FE">
        <w:trPr>
          <w:trHeight w:hRule="exact" w:val="171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567" w:firstLine="127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___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»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D59FE" w:rsidRPr="00015DE8" w:rsidRDefault="008D59FE" w:rsidP="008D59FE">
            <w:pPr>
              <w:framePr w:w="15034" w:h="3256" w:hRule="exact" w:wrap="none" w:vAnchor="page" w:hAnchor="page" w:x="9636" w:y="7711"/>
              <w:widowControl w:val="0"/>
              <w:spacing w:after="0" w:line="140" w:lineRule="exact"/>
              <w:ind w:left="142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>_____</w:t>
            </w:r>
            <w:r w:rsidRPr="00015DE8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ru-RU"/>
              </w:rPr>
              <w:t xml:space="preserve"> г.</w:t>
            </w:r>
          </w:p>
        </w:tc>
      </w:tr>
    </w:tbl>
    <w:p w:rsidR="003E12C3" w:rsidRPr="00015DE8" w:rsidRDefault="003E12C3" w:rsidP="003E12C3">
      <w:pPr>
        <w:framePr w:wrap="none" w:vAnchor="page" w:hAnchor="page" w:x="16144" w:y="11291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18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3E12C3" w:rsidRPr="00015D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3E12C3" w:rsidRPr="00015DE8" w:rsidRDefault="003E12C3" w:rsidP="003E12C3">
      <w:pPr>
        <w:framePr w:w="10205" w:h="232" w:hRule="exact" w:wrap="none" w:vAnchor="page" w:hAnchor="page" w:x="843" w:y="1100"/>
        <w:widowControl w:val="0"/>
        <w:spacing w:after="0" w:line="170" w:lineRule="exact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lastRenderedPageBreak/>
        <w:t>РАСЧЕТ ПОТЕНЦИАЛА И ЦЕЛЕВОГО УРОВНЯ СНИЖЕНИЯ (ЦУС) ПОТРЕБЛЕНИЯ РЕСУРСОВ</w:t>
      </w:r>
    </w:p>
    <w:p w:rsidR="003E12C3" w:rsidRPr="00015DE8" w:rsidRDefault="003E12C3" w:rsidP="003E12C3">
      <w:pPr>
        <w:framePr w:w="10205" w:h="894" w:hRule="exact" w:wrap="none" w:vAnchor="page" w:hAnchor="page" w:x="843" w:y="1517"/>
        <w:widowControl w:val="0"/>
        <w:spacing w:after="15" w:line="170" w:lineRule="exact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Администрация сельского поселения Девицкий сельсовет Усманского муниципального района Липецкой области Российской</w:t>
      </w:r>
    </w:p>
    <w:p w:rsidR="003E12C3" w:rsidRPr="00015DE8" w:rsidRDefault="003E12C3" w:rsidP="003E12C3">
      <w:pPr>
        <w:framePr w:w="10205" w:h="894" w:hRule="exact" w:wrap="none" w:vAnchor="page" w:hAnchor="page" w:x="843" w:y="1517"/>
        <w:widowControl w:val="0"/>
        <w:spacing w:after="195" w:line="170" w:lineRule="exact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Федерации</w:t>
      </w:r>
    </w:p>
    <w:p w:rsidR="003E12C3" w:rsidRPr="00015DE8" w:rsidRDefault="003E12C3" w:rsidP="003E12C3">
      <w:pPr>
        <w:framePr w:w="10205" w:h="894" w:hRule="exact" w:wrap="none" w:vAnchor="page" w:hAnchor="page" w:x="843" w:y="1517"/>
        <w:widowControl w:val="0"/>
        <w:spacing w:after="0" w:line="170" w:lineRule="exact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Здание Администрации</w:t>
      </w:r>
    </w:p>
    <w:p w:rsidR="003E12C3" w:rsidRPr="00015DE8" w:rsidRDefault="003E12C3" w:rsidP="003E12C3">
      <w:pPr>
        <w:framePr w:wrap="none" w:vAnchor="page" w:hAnchor="page" w:x="863" w:y="2520"/>
        <w:widowControl w:val="0"/>
        <w:spacing w:after="0" w:line="170" w:lineRule="exact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015DE8">
        <w:rPr>
          <w:rFonts w:ascii="Times New Roman" w:eastAsia="Arial Unicode MS" w:hAnsi="Times New Roman" w:cs="Times New Roman"/>
          <w:color w:val="000000"/>
          <w:sz w:val="17"/>
          <w:szCs w:val="17"/>
          <w:lang w:eastAsia="ru-RU"/>
        </w:rPr>
        <w:t>10 ПЭ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363"/>
        <w:gridCol w:w="1085"/>
        <w:gridCol w:w="1118"/>
        <w:gridCol w:w="1128"/>
        <w:gridCol w:w="1368"/>
        <w:gridCol w:w="1291"/>
        <w:gridCol w:w="1339"/>
      </w:tblGrid>
      <w:tr w:rsidR="003E12C3" w:rsidRPr="00015DE8" w:rsidTr="003E12C3">
        <w:trPr>
          <w:trHeight w:hRule="exact" w:val="10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Показатель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Удельное годовое 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Уровень высокой </w:t>
            </w:r>
            <w:proofErr w:type="spellStart"/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эффективност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и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 (справочно)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Потенциал</w:t>
            </w:r>
          </w:p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снижения</w:t>
            </w:r>
          </w:p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Целевой</w:t>
            </w:r>
          </w:p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уровень</w:t>
            </w:r>
          </w:p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экономии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Целевой уровень снижения за первый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Целевой уровень снижения за первый и второй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Целевой уровень снижения за трехлетний период</w:t>
            </w:r>
          </w:p>
        </w:tc>
      </w:tr>
      <w:tr w:rsidR="003E12C3" w:rsidRPr="00015DE8" w:rsidTr="003E12C3">
        <w:trPr>
          <w:trHeight w:hRule="exact" w:val="107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Втч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/м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/ГСОП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</w:tr>
      <w:tr w:rsidR="003E12C3" w:rsidRPr="00015DE8" w:rsidTr="003E12C3">
        <w:trPr>
          <w:trHeight w:hRule="exact" w:val="11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тепловой энергии на отопление и вентиляцию,</w:t>
            </w:r>
          </w:p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Гкал/м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3E12C3" w:rsidRPr="00015DE8" w:rsidTr="003E12C3">
        <w:trPr>
          <w:trHeight w:hRule="exact" w:val="80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горячей воды, м3/чел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</w:tr>
      <w:tr w:rsidR="003E12C3" w:rsidRPr="00015DE8" w:rsidTr="003E12C3">
        <w:trPr>
          <w:trHeight w:hRule="exact" w:val="100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холодной воды, м3/чел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1,72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5,16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Здание эффективно. Требование не устанавливается.</w:t>
            </w:r>
          </w:p>
        </w:tc>
      </w:tr>
      <w:tr w:rsidR="003E12C3" w:rsidRPr="00015DE8" w:rsidTr="003E12C3">
        <w:trPr>
          <w:trHeight w:hRule="exact" w:val="100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кВтч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/м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22,71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33,30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9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Здание эффективно. Требование не устанавливается.</w:t>
            </w:r>
          </w:p>
        </w:tc>
      </w:tr>
      <w:tr w:rsidR="003E12C3" w:rsidRPr="00015DE8" w:rsidTr="003E12C3">
        <w:trPr>
          <w:trHeight w:hRule="exact" w:val="87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природного газа, м3/м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</w:tr>
      <w:tr w:rsidR="003E12C3" w:rsidRPr="00015DE8" w:rsidTr="003E12C3">
        <w:trPr>
          <w:trHeight w:hRule="exact" w:val="135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Втч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/м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/ГСОП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</w:tr>
      <w:tr w:rsidR="003E12C3" w:rsidRPr="00015DE8" w:rsidTr="003E12C3">
        <w:trPr>
          <w:trHeight w:hRule="exact" w:val="156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Втч</w:t>
            </w:r>
            <w:proofErr w:type="spell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/м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/ГСОП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91,37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88,62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85,88</w:t>
            </w:r>
          </w:p>
        </w:tc>
      </w:tr>
      <w:tr w:rsidR="003E12C3" w:rsidRPr="00015DE8" w:rsidTr="003E12C3">
        <w:trPr>
          <w:trHeight w:hRule="exact" w:val="8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202" w:lineRule="exact"/>
              <w:ind w:left="142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Потребление моторного топлива, тут/</w:t>
            </w:r>
            <w:proofErr w:type="gramStart"/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0,000014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неприменимо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0,000014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0,000014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2C3" w:rsidRPr="00015DE8" w:rsidRDefault="003E12C3" w:rsidP="003E12C3">
            <w:pPr>
              <w:framePr w:w="10205" w:h="10094" w:wrap="none" w:vAnchor="page" w:hAnchor="page" w:x="843" w:y="2858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5DE8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/>
              </w:rPr>
              <w:t>0,000013</w:t>
            </w:r>
          </w:p>
        </w:tc>
      </w:tr>
    </w:tbl>
    <w:p w:rsidR="003E12C3" w:rsidRPr="00015DE8" w:rsidRDefault="003E12C3" w:rsidP="003E12C3">
      <w:pPr>
        <w:framePr w:wrap="none" w:vAnchor="page" w:hAnchor="page" w:x="11187" w:y="16229"/>
        <w:widowControl w:val="0"/>
        <w:spacing w:after="0" w:line="110" w:lineRule="exact"/>
        <w:rPr>
          <w:rFonts w:ascii="David" w:eastAsia="Arial Unicode MS" w:hAnsi="Arial Unicode MS" w:cs="David"/>
          <w:sz w:val="11"/>
          <w:szCs w:val="11"/>
          <w:lang w:eastAsia="ru-RU" w:bidi="he-IL"/>
        </w:rPr>
      </w:pPr>
      <w:r w:rsidRPr="00015DE8">
        <w:rPr>
          <w:rFonts w:ascii="David" w:eastAsia="Arial Unicode MS" w:hAnsi="Arial Unicode MS" w:cs="David"/>
          <w:color w:val="000000"/>
          <w:sz w:val="11"/>
          <w:szCs w:val="11"/>
          <w:lang w:eastAsia="ru-RU" w:bidi="he-IL"/>
        </w:rPr>
        <w:t>19</w:t>
      </w:r>
    </w:p>
    <w:p w:rsidR="003E12C3" w:rsidRPr="00015DE8" w:rsidRDefault="003E12C3" w:rsidP="003E12C3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3E12C3" w:rsidRDefault="003E12C3" w:rsidP="003E12C3"/>
    <w:p w:rsidR="003E12C3" w:rsidRPr="00015DE8" w:rsidRDefault="003E12C3" w:rsidP="003E12C3">
      <w:pPr>
        <w:widowControl w:val="0"/>
        <w:spacing w:after="0" w:line="211" w:lineRule="exact"/>
        <w:jc w:val="center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</w:p>
    <w:p w:rsidR="003E12C3" w:rsidRDefault="003E12C3" w:rsidP="003E12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3E12C3" w:rsidRPr="00015DE8" w:rsidRDefault="003E12C3" w:rsidP="003E12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Pr="003E12C3" w:rsidRDefault="003E12C3" w:rsidP="003E12C3">
      <w:pPr>
        <w:widowControl w:val="0"/>
        <w:spacing w:after="0" w:line="283" w:lineRule="exact"/>
        <w:ind w:left="5760" w:firstLine="52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3E12C3" w:rsidRPr="00015DE8" w:rsidRDefault="003E12C3" w:rsidP="003E12C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3E12C3" w:rsidRPr="00B14265" w:rsidRDefault="003E12C3" w:rsidP="00B1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E12C3" w:rsidRPr="00B1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65"/>
    <w:rsid w:val="000C293B"/>
    <w:rsid w:val="00217E47"/>
    <w:rsid w:val="003B7255"/>
    <w:rsid w:val="003E12C3"/>
    <w:rsid w:val="00807ACD"/>
    <w:rsid w:val="00852439"/>
    <w:rsid w:val="00881657"/>
    <w:rsid w:val="008D0448"/>
    <w:rsid w:val="008D59FE"/>
    <w:rsid w:val="00B14265"/>
    <w:rsid w:val="00C44CB0"/>
    <w:rsid w:val="00E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14265"/>
  </w:style>
  <w:style w:type="numbering" w:customStyle="1" w:styleId="10">
    <w:name w:val="Нет списка1"/>
    <w:next w:val="a2"/>
    <w:uiPriority w:val="99"/>
    <w:semiHidden/>
    <w:unhideWhenUsed/>
    <w:rsid w:val="003E12C3"/>
  </w:style>
  <w:style w:type="character" w:styleId="a4">
    <w:name w:val="Hyperlink"/>
    <w:basedOn w:val="a0"/>
    <w:uiPriority w:val="99"/>
    <w:rsid w:val="003E12C3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E12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E12C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E12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E12C3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3E12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3E12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Колонтитул_"/>
    <w:basedOn w:val="a0"/>
    <w:link w:val="13"/>
    <w:uiPriority w:val="99"/>
    <w:locked/>
    <w:rsid w:val="003E12C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E12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E12C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3E12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uiPriority w:val="99"/>
    <w:rsid w:val="003E12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Колонтитул (2)_"/>
    <w:basedOn w:val="a0"/>
    <w:link w:val="24"/>
    <w:uiPriority w:val="99"/>
    <w:locked/>
    <w:rsid w:val="003E12C3"/>
    <w:rPr>
      <w:rFonts w:ascii="David" w:cs="David"/>
      <w:sz w:val="11"/>
      <w:szCs w:val="11"/>
      <w:shd w:val="clear" w:color="auto" w:fill="FFFFFF"/>
      <w:lang w:bidi="he-IL"/>
    </w:rPr>
  </w:style>
  <w:style w:type="character" w:customStyle="1" w:styleId="27">
    <w:name w:val="Основной текст (2) + 7"/>
    <w:aliases w:val="5 pt7,Полужирный3"/>
    <w:basedOn w:val="2"/>
    <w:uiPriority w:val="99"/>
    <w:rsid w:val="003E12C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9">
    <w:name w:val="Основной текст (7) + 9"/>
    <w:aliases w:val="5 pt6,Полужирный2"/>
    <w:basedOn w:val="7"/>
    <w:uiPriority w:val="99"/>
    <w:rsid w:val="003E12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3E12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Подпись к таблице (3)_"/>
    <w:basedOn w:val="a0"/>
    <w:link w:val="32"/>
    <w:uiPriority w:val="99"/>
    <w:locked/>
    <w:rsid w:val="003E12C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 (2) + 8"/>
    <w:aliases w:val="5 pt5"/>
    <w:basedOn w:val="2"/>
    <w:uiPriority w:val="99"/>
    <w:rsid w:val="003E12C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locked/>
    <w:rsid w:val="003E12C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Подпись к таблице (4)_"/>
    <w:basedOn w:val="a0"/>
    <w:link w:val="410"/>
    <w:uiPriority w:val="99"/>
    <w:locked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2">
    <w:name w:val="Подпись к таблице (4)"/>
    <w:basedOn w:val="41"/>
    <w:uiPriority w:val="99"/>
    <w:rsid w:val="003E12C3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67pt">
    <w:name w:val="Основной текст (6) + 7 pt"/>
    <w:basedOn w:val="6"/>
    <w:uiPriority w:val="99"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60">
    <w:name w:val="Основной текст (2) + 6"/>
    <w:aliases w:val="5 pt4"/>
    <w:basedOn w:val="2"/>
    <w:uiPriority w:val="99"/>
    <w:rsid w:val="003E12C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63">
    <w:name w:val="Основной текст (2) + 63"/>
    <w:aliases w:val="5 pt3,Курсив"/>
    <w:basedOn w:val="2"/>
    <w:uiPriority w:val="99"/>
    <w:rsid w:val="003E12C3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262">
    <w:name w:val="Основной текст (2) + 62"/>
    <w:aliases w:val="5 pt2,Полужирный1"/>
    <w:basedOn w:val="2"/>
    <w:uiPriority w:val="99"/>
    <w:rsid w:val="003E12C3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a6">
    <w:name w:val="Подпись к таблице_"/>
    <w:basedOn w:val="a0"/>
    <w:link w:val="14"/>
    <w:uiPriority w:val="99"/>
    <w:locked/>
    <w:rsid w:val="003E12C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3E12C3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a8">
    <w:name w:val="Подпись к таблице + Полужирный"/>
    <w:basedOn w:val="a6"/>
    <w:uiPriority w:val="99"/>
    <w:rsid w:val="003E12C3"/>
    <w:rPr>
      <w:rFonts w:ascii="Times New Roman" w:hAnsi="Times New Roman" w:cs="Times New Roman"/>
      <w:b/>
      <w:bCs/>
      <w:sz w:val="13"/>
      <w:szCs w:val="13"/>
      <w:u w:val="single"/>
      <w:shd w:val="clear" w:color="auto" w:fill="FFFFFF"/>
    </w:rPr>
  </w:style>
  <w:style w:type="character" w:customStyle="1" w:styleId="25pt">
    <w:name w:val="Подпись к таблице + Интервал 25 pt"/>
    <w:basedOn w:val="a6"/>
    <w:uiPriority w:val="99"/>
    <w:rsid w:val="003E12C3"/>
    <w:rPr>
      <w:rFonts w:ascii="Times New Roman" w:hAnsi="Times New Roman" w:cs="Times New Roman"/>
      <w:spacing w:val="500"/>
      <w:sz w:val="13"/>
      <w:szCs w:val="13"/>
      <w:u w:val="single"/>
      <w:shd w:val="clear" w:color="auto" w:fill="FFFFFF"/>
    </w:rPr>
  </w:style>
  <w:style w:type="character" w:customStyle="1" w:styleId="35">
    <w:name w:val="Заголовок №3_"/>
    <w:basedOn w:val="a0"/>
    <w:link w:val="310"/>
    <w:uiPriority w:val="99"/>
    <w:locked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3E12C3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a9">
    <w:name w:val="Колонтитул"/>
    <w:basedOn w:val="a5"/>
    <w:uiPriority w:val="99"/>
    <w:rsid w:val="003E12C3"/>
    <w:rPr>
      <w:rFonts w:ascii="Times New Roman" w:hAnsi="Times New Roman" w:cs="Times New Roman"/>
      <w:sz w:val="15"/>
      <w:szCs w:val="15"/>
      <w:u w:val="single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3E12C3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261">
    <w:name w:val="Основной текст (2) + 61"/>
    <w:aliases w:val="5 pt1,Интервал 25 pt"/>
    <w:basedOn w:val="2"/>
    <w:uiPriority w:val="99"/>
    <w:rsid w:val="003E12C3"/>
    <w:rPr>
      <w:rFonts w:ascii="Times New Roman" w:hAnsi="Times New Roman" w:cs="Times New Roman"/>
      <w:spacing w:val="500"/>
      <w:sz w:val="13"/>
      <w:szCs w:val="13"/>
      <w:shd w:val="clear" w:color="auto" w:fill="FFFFFF"/>
    </w:rPr>
  </w:style>
  <w:style w:type="character" w:customStyle="1" w:styleId="41pt">
    <w:name w:val="Подпись к таблице + Интервал 41 pt"/>
    <w:basedOn w:val="a6"/>
    <w:uiPriority w:val="99"/>
    <w:rsid w:val="003E12C3"/>
    <w:rPr>
      <w:rFonts w:ascii="Times New Roman" w:hAnsi="Times New Roman" w:cs="Times New Roman"/>
      <w:spacing w:val="830"/>
      <w:sz w:val="13"/>
      <w:szCs w:val="13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12C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E12C3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E12C3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3E12C3"/>
    <w:pPr>
      <w:widowControl w:val="0"/>
      <w:shd w:val="clear" w:color="auto" w:fill="FFFFFF"/>
      <w:spacing w:before="1860" w:after="60" w:line="240" w:lineRule="atLeast"/>
      <w:jc w:val="center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99"/>
    <w:rsid w:val="003E12C3"/>
    <w:pPr>
      <w:widowControl w:val="0"/>
      <w:shd w:val="clear" w:color="auto" w:fill="FFFFFF"/>
      <w:spacing w:after="90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3">
    <w:name w:val="Колонтитул1"/>
    <w:basedOn w:val="a"/>
    <w:link w:val="a5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3E12C3"/>
    <w:pPr>
      <w:widowControl w:val="0"/>
      <w:shd w:val="clear" w:color="auto" w:fill="FFFFFF"/>
      <w:spacing w:after="0" w:line="206" w:lineRule="exac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3E12C3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22">
    <w:name w:val="Подпись к таблице (2)"/>
    <w:basedOn w:val="a"/>
    <w:link w:val="21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24">
    <w:name w:val="Колонтитул (2)"/>
    <w:basedOn w:val="a"/>
    <w:link w:val="23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David" w:cs="David"/>
      <w:sz w:val="11"/>
      <w:szCs w:val="11"/>
      <w:lang w:bidi="he-IL"/>
    </w:rPr>
  </w:style>
  <w:style w:type="paragraph" w:customStyle="1" w:styleId="26">
    <w:name w:val="Заголовок №2"/>
    <w:basedOn w:val="a"/>
    <w:link w:val="25"/>
    <w:uiPriority w:val="99"/>
    <w:rsid w:val="003E12C3"/>
    <w:pPr>
      <w:widowControl w:val="0"/>
      <w:shd w:val="clear" w:color="auto" w:fill="FFFFFF"/>
      <w:spacing w:before="180" w:after="0" w:line="254" w:lineRule="exact"/>
      <w:jc w:val="center"/>
      <w:outlineLvl w:val="1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rsid w:val="003E12C3"/>
    <w:pPr>
      <w:widowControl w:val="0"/>
      <w:shd w:val="clear" w:color="auto" w:fill="FFFFFF"/>
      <w:spacing w:after="720" w:line="192" w:lineRule="exact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34">
    <w:name w:val="Колонтитул (3)"/>
    <w:basedOn w:val="a"/>
    <w:link w:val="33"/>
    <w:uiPriority w:val="99"/>
    <w:rsid w:val="003E12C3"/>
    <w:pPr>
      <w:widowControl w:val="0"/>
      <w:shd w:val="clear" w:color="auto" w:fill="FFFFFF"/>
      <w:spacing w:after="0" w:line="192" w:lineRule="exac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410">
    <w:name w:val="Подпись к таблице (4)1"/>
    <w:basedOn w:val="a"/>
    <w:link w:val="41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14">
    <w:name w:val="Подпись к таблице1"/>
    <w:basedOn w:val="a"/>
    <w:link w:val="a6"/>
    <w:uiPriority w:val="99"/>
    <w:rsid w:val="003E12C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3"/>
      <w:szCs w:val="13"/>
    </w:rPr>
  </w:style>
  <w:style w:type="paragraph" w:customStyle="1" w:styleId="310">
    <w:name w:val="Заголовок №31"/>
    <w:basedOn w:val="a"/>
    <w:link w:val="35"/>
    <w:uiPriority w:val="99"/>
    <w:rsid w:val="003E12C3"/>
    <w:pPr>
      <w:widowControl w:val="0"/>
      <w:shd w:val="clear" w:color="auto" w:fill="FFFFFF"/>
      <w:spacing w:before="180" w:after="180" w:line="240" w:lineRule="atLeast"/>
      <w:jc w:val="right"/>
      <w:outlineLvl w:val="2"/>
    </w:pPr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14265"/>
  </w:style>
  <w:style w:type="numbering" w:customStyle="1" w:styleId="10">
    <w:name w:val="Нет списка1"/>
    <w:next w:val="a2"/>
    <w:uiPriority w:val="99"/>
    <w:semiHidden/>
    <w:unhideWhenUsed/>
    <w:rsid w:val="003E12C3"/>
  </w:style>
  <w:style w:type="character" w:styleId="a4">
    <w:name w:val="Hyperlink"/>
    <w:basedOn w:val="a0"/>
    <w:uiPriority w:val="99"/>
    <w:rsid w:val="003E12C3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E12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E12C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E12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E12C3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3E12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3E12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Колонтитул_"/>
    <w:basedOn w:val="a0"/>
    <w:link w:val="13"/>
    <w:uiPriority w:val="99"/>
    <w:locked/>
    <w:rsid w:val="003E12C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E12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E12C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3E12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uiPriority w:val="99"/>
    <w:rsid w:val="003E12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Колонтитул (2)_"/>
    <w:basedOn w:val="a0"/>
    <w:link w:val="24"/>
    <w:uiPriority w:val="99"/>
    <w:locked/>
    <w:rsid w:val="003E12C3"/>
    <w:rPr>
      <w:rFonts w:ascii="David" w:cs="David"/>
      <w:sz w:val="11"/>
      <w:szCs w:val="11"/>
      <w:shd w:val="clear" w:color="auto" w:fill="FFFFFF"/>
      <w:lang w:bidi="he-IL"/>
    </w:rPr>
  </w:style>
  <w:style w:type="character" w:customStyle="1" w:styleId="27">
    <w:name w:val="Основной текст (2) + 7"/>
    <w:aliases w:val="5 pt7,Полужирный3"/>
    <w:basedOn w:val="2"/>
    <w:uiPriority w:val="99"/>
    <w:rsid w:val="003E12C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9">
    <w:name w:val="Основной текст (7) + 9"/>
    <w:aliases w:val="5 pt6,Полужирный2"/>
    <w:basedOn w:val="7"/>
    <w:uiPriority w:val="99"/>
    <w:rsid w:val="003E12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3E12C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Подпись к таблице (3)_"/>
    <w:basedOn w:val="a0"/>
    <w:link w:val="32"/>
    <w:uiPriority w:val="99"/>
    <w:locked/>
    <w:rsid w:val="003E12C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 (2) + 8"/>
    <w:aliases w:val="5 pt5"/>
    <w:basedOn w:val="2"/>
    <w:uiPriority w:val="99"/>
    <w:rsid w:val="003E12C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locked/>
    <w:rsid w:val="003E12C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Подпись к таблице (4)_"/>
    <w:basedOn w:val="a0"/>
    <w:link w:val="410"/>
    <w:uiPriority w:val="99"/>
    <w:locked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2">
    <w:name w:val="Подпись к таблице (4)"/>
    <w:basedOn w:val="41"/>
    <w:uiPriority w:val="99"/>
    <w:rsid w:val="003E12C3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67pt">
    <w:name w:val="Основной текст (6) + 7 pt"/>
    <w:basedOn w:val="6"/>
    <w:uiPriority w:val="99"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60">
    <w:name w:val="Основной текст (2) + 6"/>
    <w:aliases w:val="5 pt4"/>
    <w:basedOn w:val="2"/>
    <w:uiPriority w:val="99"/>
    <w:rsid w:val="003E12C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63">
    <w:name w:val="Основной текст (2) + 63"/>
    <w:aliases w:val="5 pt3,Курсив"/>
    <w:basedOn w:val="2"/>
    <w:uiPriority w:val="99"/>
    <w:rsid w:val="003E12C3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262">
    <w:name w:val="Основной текст (2) + 62"/>
    <w:aliases w:val="5 pt2,Полужирный1"/>
    <w:basedOn w:val="2"/>
    <w:uiPriority w:val="99"/>
    <w:rsid w:val="003E12C3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a6">
    <w:name w:val="Подпись к таблице_"/>
    <w:basedOn w:val="a0"/>
    <w:link w:val="14"/>
    <w:uiPriority w:val="99"/>
    <w:locked/>
    <w:rsid w:val="003E12C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3E12C3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a8">
    <w:name w:val="Подпись к таблице + Полужирный"/>
    <w:basedOn w:val="a6"/>
    <w:uiPriority w:val="99"/>
    <w:rsid w:val="003E12C3"/>
    <w:rPr>
      <w:rFonts w:ascii="Times New Roman" w:hAnsi="Times New Roman" w:cs="Times New Roman"/>
      <w:b/>
      <w:bCs/>
      <w:sz w:val="13"/>
      <w:szCs w:val="13"/>
      <w:u w:val="single"/>
      <w:shd w:val="clear" w:color="auto" w:fill="FFFFFF"/>
    </w:rPr>
  </w:style>
  <w:style w:type="character" w:customStyle="1" w:styleId="25pt">
    <w:name w:val="Подпись к таблице + Интервал 25 pt"/>
    <w:basedOn w:val="a6"/>
    <w:uiPriority w:val="99"/>
    <w:rsid w:val="003E12C3"/>
    <w:rPr>
      <w:rFonts w:ascii="Times New Roman" w:hAnsi="Times New Roman" w:cs="Times New Roman"/>
      <w:spacing w:val="500"/>
      <w:sz w:val="13"/>
      <w:szCs w:val="13"/>
      <w:u w:val="single"/>
      <w:shd w:val="clear" w:color="auto" w:fill="FFFFFF"/>
    </w:rPr>
  </w:style>
  <w:style w:type="character" w:customStyle="1" w:styleId="35">
    <w:name w:val="Заголовок №3_"/>
    <w:basedOn w:val="a0"/>
    <w:link w:val="310"/>
    <w:uiPriority w:val="99"/>
    <w:locked/>
    <w:rsid w:val="003E12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3E12C3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a9">
    <w:name w:val="Колонтитул"/>
    <w:basedOn w:val="a5"/>
    <w:uiPriority w:val="99"/>
    <w:rsid w:val="003E12C3"/>
    <w:rPr>
      <w:rFonts w:ascii="Times New Roman" w:hAnsi="Times New Roman" w:cs="Times New Roman"/>
      <w:sz w:val="15"/>
      <w:szCs w:val="15"/>
      <w:u w:val="single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3E12C3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261">
    <w:name w:val="Основной текст (2) + 61"/>
    <w:aliases w:val="5 pt1,Интервал 25 pt"/>
    <w:basedOn w:val="2"/>
    <w:uiPriority w:val="99"/>
    <w:rsid w:val="003E12C3"/>
    <w:rPr>
      <w:rFonts w:ascii="Times New Roman" w:hAnsi="Times New Roman" w:cs="Times New Roman"/>
      <w:spacing w:val="500"/>
      <w:sz w:val="13"/>
      <w:szCs w:val="13"/>
      <w:shd w:val="clear" w:color="auto" w:fill="FFFFFF"/>
    </w:rPr>
  </w:style>
  <w:style w:type="character" w:customStyle="1" w:styleId="41pt">
    <w:name w:val="Подпись к таблице + Интервал 41 pt"/>
    <w:basedOn w:val="a6"/>
    <w:uiPriority w:val="99"/>
    <w:rsid w:val="003E12C3"/>
    <w:rPr>
      <w:rFonts w:ascii="Times New Roman" w:hAnsi="Times New Roman" w:cs="Times New Roman"/>
      <w:spacing w:val="830"/>
      <w:sz w:val="13"/>
      <w:szCs w:val="13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12C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E12C3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E12C3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3E12C3"/>
    <w:pPr>
      <w:widowControl w:val="0"/>
      <w:shd w:val="clear" w:color="auto" w:fill="FFFFFF"/>
      <w:spacing w:before="1860" w:after="60" w:line="240" w:lineRule="atLeast"/>
      <w:jc w:val="center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99"/>
    <w:rsid w:val="003E12C3"/>
    <w:pPr>
      <w:widowControl w:val="0"/>
      <w:shd w:val="clear" w:color="auto" w:fill="FFFFFF"/>
      <w:spacing w:after="90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3">
    <w:name w:val="Колонтитул1"/>
    <w:basedOn w:val="a"/>
    <w:link w:val="a5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3E12C3"/>
    <w:pPr>
      <w:widowControl w:val="0"/>
      <w:shd w:val="clear" w:color="auto" w:fill="FFFFFF"/>
      <w:spacing w:after="0" w:line="206" w:lineRule="exac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3E12C3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22">
    <w:name w:val="Подпись к таблице (2)"/>
    <w:basedOn w:val="a"/>
    <w:link w:val="21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24">
    <w:name w:val="Колонтитул (2)"/>
    <w:basedOn w:val="a"/>
    <w:link w:val="23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David" w:cs="David"/>
      <w:sz w:val="11"/>
      <w:szCs w:val="11"/>
      <w:lang w:bidi="he-IL"/>
    </w:rPr>
  </w:style>
  <w:style w:type="paragraph" w:customStyle="1" w:styleId="26">
    <w:name w:val="Заголовок №2"/>
    <w:basedOn w:val="a"/>
    <w:link w:val="25"/>
    <w:uiPriority w:val="99"/>
    <w:rsid w:val="003E12C3"/>
    <w:pPr>
      <w:widowControl w:val="0"/>
      <w:shd w:val="clear" w:color="auto" w:fill="FFFFFF"/>
      <w:spacing w:before="180" w:after="0" w:line="254" w:lineRule="exact"/>
      <w:jc w:val="center"/>
      <w:outlineLvl w:val="1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rsid w:val="003E12C3"/>
    <w:pPr>
      <w:widowControl w:val="0"/>
      <w:shd w:val="clear" w:color="auto" w:fill="FFFFFF"/>
      <w:spacing w:after="720" w:line="192" w:lineRule="exact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34">
    <w:name w:val="Колонтитул (3)"/>
    <w:basedOn w:val="a"/>
    <w:link w:val="33"/>
    <w:uiPriority w:val="99"/>
    <w:rsid w:val="003E12C3"/>
    <w:pPr>
      <w:widowControl w:val="0"/>
      <w:shd w:val="clear" w:color="auto" w:fill="FFFFFF"/>
      <w:spacing w:after="0" w:line="192" w:lineRule="exac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410">
    <w:name w:val="Подпись к таблице (4)1"/>
    <w:basedOn w:val="a"/>
    <w:link w:val="41"/>
    <w:uiPriority w:val="99"/>
    <w:rsid w:val="003E12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14">
    <w:name w:val="Подпись к таблице1"/>
    <w:basedOn w:val="a"/>
    <w:link w:val="a6"/>
    <w:uiPriority w:val="99"/>
    <w:rsid w:val="003E12C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3"/>
      <w:szCs w:val="13"/>
    </w:rPr>
  </w:style>
  <w:style w:type="paragraph" w:customStyle="1" w:styleId="310">
    <w:name w:val="Заголовок №31"/>
    <w:basedOn w:val="a"/>
    <w:link w:val="35"/>
    <w:uiPriority w:val="99"/>
    <w:rsid w:val="003E12C3"/>
    <w:pPr>
      <w:widowControl w:val="0"/>
      <w:shd w:val="clear" w:color="auto" w:fill="FFFFFF"/>
      <w:spacing w:before="180" w:after="180" w:line="240" w:lineRule="atLeast"/>
      <w:jc w:val="right"/>
      <w:outlineLvl w:val="2"/>
    </w:pPr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F6DAAD2-8120-4484-A7B6-528EB728C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9</cp:revision>
  <dcterms:created xsi:type="dcterms:W3CDTF">2024-07-31T06:11:00Z</dcterms:created>
  <dcterms:modified xsi:type="dcterms:W3CDTF">2024-07-31T06:58:00Z</dcterms:modified>
</cp:coreProperties>
</file>